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AB" w:rsidRDefault="00C618AB" w:rsidP="00C618AB">
      <w:pPr>
        <w:spacing w:after="0" w:line="360" w:lineRule="auto"/>
        <w:jc w:val="both"/>
        <w:rPr>
          <w:b/>
          <w:sz w:val="24"/>
          <w:szCs w:val="24"/>
        </w:rPr>
      </w:pPr>
    </w:p>
    <w:p w:rsidR="00C618AB" w:rsidRPr="00627F58" w:rsidRDefault="00C618AB" w:rsidP="00F15B0E">
      <w:pPr>
        <w:spacing w:after="0" w:line="360" w:lineRule="auto"/>
        <w:ind w:firstLine="709"/>
        <w:rPr>
          <w:b/>
          <w:sz w:val="24"/>
          <w:szCs w:val="24"/>
        </w:rPr>
      </w:pPr>
      <w:r w:rsidRPr="00627F58">
        <w:rPr>
          <w:b/>
          <w:sz w:val="24"/>
          <w:szCs w:val="24"/>
        </w:rPr>
        <w:t xml:space="preserve">Часть 6 статьи 8 </w:t>
      </w:r>
      <w:r w:rsidR="00F15B0E" w:rsidRPr="00627F58">
        <w:rPr>
          <w:b/>
          <w:sz w:val="24"/>
          <w:szCs w:val="24"/>
        </w:rPr>
        <w:t>Федерального</w:t>
      </w:r>
      <w:r w:rsidRPr="00627F58">
        <w:rPr>
          <w:b/>
          <w:sz w:val="24"/>
          <w:szCs w:val="24"/>
        </w:rPr>
        <w:t xml:space="preserve"> закон</w:t>
      </w:r>
      <w:r w:rsidR="00F15B0E" w:rsidRPr="00627F58">
        <w:rPr>
          <w:b/>
          <w:sz w:val="24"/>
          <w:szCs w:val="24"/>
        </w:rPr>
        <w:t>а</w:t>
      </w:r>
      <w:r w:rsidRPr="00627F58">
        <w:rPr>
          <w:b/>
          <w:sz w:val="24"/>
          <w:szCs w:val="24"/>
        </w:rPr>
        <w:t xml:space="preserve"> от 25 декабря 2008 г. №273-ФЗ «О противодействии коррупции», предусматривавшая размещение в информационно-телекоммуникационной сети Интернет на официальном сайте соответствующего органа местного самоуправления сведений о доходах, об имуществе и обязательствах имущественного характера, представляемого </w:t>
      </w:r>
      <w:r w:rsidR="00F15B0E" w:rsidRPr="00627F58">
        <w:rPr>
          <w:b/>
          <w:sz w:val="24"/>
          <w:szCs w:val="24"/>
        </w:rPr>
        <w:t>муниципальным</w:t>
      </w:r>
      <w:r w:rsidR="00B83DC4" w:rsidRPr="00627F58">
        <w:rPr>
          <w:b/>
          <w:sz w:val="24"/>
          <w:szCs w:val="24"/>
        </w:rPr>
        <w:t xml:space="preserve">и служащими, признана </w:t>
      </w:r>
      <w:r w:rsidR="00F15B0E" w:rsidRPr="00627F58">
        <w:rPr>
          <w:b/>
          <w:sz w:val="24"/>
          <w:szCs w:val="24"/>
        </w:rPr>
        <w:t>утратившей силу с 1 января 2026 года Федеральны</w:t>
      </w:r>
      <w:r w:rsidR="00B83DC4" w:rsidRPr="00627F58">
        <w:rPr>
          <w:b/>
          <w:sz w:val="24"/>
          <w:szCs w:val="24"/>
        </w:rPr>
        <w:t>м</w:t>
      </w:r>
      <w:r w:rsidR="00F15B0E" w:rsidRPr="00627F58">
        <w:rPr>
          <w:b/>
          <w:sz w:val="24"/>
          <w:szCs w:val="24"/>
        </w:rPr>
        <w:t xml:space="preserve"> закон</w:t>
      </w:r>
      <w:r w:rsidR="00B83DC4" w:rsidRPr="00627F58">
        <w:rPr>
          <w:b/>
          <w:sz w:val="24"/>
          <w:szCs w:val="24"/>
        </w:rPr>
        <w:t>ом</w:t>
      </w:r>
      <w:r w:rsidR="00F15B0E" w:rsidRPr="00627F58">
        <w:rPr>
          <w:b/>
          <w:sz w:val="24"/>
          <w:szCs w:val="24"/>
        </w:rPr>
        <w:t xml:space="preserve"> от 28 декабря 2025 г. №505-ФЗ «О внесении изменений в отдельные законодательные акты Российской Федерации»</w:t>
      </w:r>
      <w:bookmarkStart w:id="0" w:name="_GoBack"/>
      <w:bookmarkEnd w:id="0"/>
    </w:p>
    <w:sectPr w:rsidR="00C618AB" w:rsidRPr="00627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1B"/>
    <w:rsid w:val="000E6D1B"/>
    <w:rsid w:val="00627F58"/>
    <w:rsid w:val="0082054D"/>
    <w:rsid w:val="00B83DC4"/>
    <w:rsid w:val="00C618AB"/>
    <w:rsid w:val="00F1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BACFA-31A9-4B17-90EB-BD5DC08D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3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2026-04-15T04:47:00Z</cp:lastPrinted>
  <dcterms:created xsi:type="dcterms:W3CDTF">2026-04-15T04:32:00Z</dcterms:created>
  <dcterms:modified xsi:type="dcterms:W3CDTF">2026-04-15T06:44:00Z</dcterms:modified>
</cp:coreProperties>
</file>