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2B245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g7shtrih" style="position:absolute;margin-left:212.7pt;margin-top:35.05pt;width:47.1pt;height:58.8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g7shtrih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A512C8" w:rsidRDefault="00944D9F" w:rsidP="00141646">
      <w:pPr>
        <w:pStyle w:val="afd"/>
        <w:spacing w:before="0" w:beforeAutospacing="0" w:after="0" w:afterAutospacing="0" w:line="288" w:lineRule="atLeast"/>
        <w:ind w:right="1701"/>
        <w:jc w:val="both"/>
      </w:pPr>
      <w:r>
        <w:t>О</w:t>
      </w:r>
      <w:r w:rsidR="004A2F88">
        <w:t xml:space="preserve"> внесении изменений в решение Думы </w:t>
      </w:r>
      <w:r w:rsidR="00F20F04">
        <w:t>Артемовского</w:t>
      </w:r>
      <w:r w:rsidR="00B738B6">
        <w:t xml:space="preserve"> </w:t>
      </w:r>
      <w:r w:rsidR="00F20F04">
        <w:t>городского</w:t>
      </w:r>
      <w:r w:rsidR="00B738B6">
        <w:t xml:space="preserve"> о</w:t>
      </w:r>
      <w:r w:rsidR="00F20F04">
        <w:t>круга</w:t>
      </w:r>
      <w:r w:rsidR="004C5B09">
        <w:t xml:space="preserve"> </w:t>
      </w:r>
      <w:r w:rsidR="004A2F88">
        <w:t xml:space="preserve">от </w:t>
      </w:r>
      <w:r w:rsidR="004C5B09">
        <w:t>29.05.2013 № 125</w:t>
      </w:r>
      <w:r w:rsidR="00D15666">
        <w:t xml:space="preserve"> «О Положении о депутата</w:t>
      </w:r>
      <w:r w:rsidR="004C5B09">
        <w:t xml:space="preserve">х </w:t>
      </w:r>
      <w:r w:rsidR="00D15666">
        <w:t>Думы Артемовского городского округа</w:t>
      </w:r>
      <w:r w:rsidR="004C5B09">
        <w:t>, осуществляющих свои полномочия на постоянной основе</w:t>
      </w:r>
      <w:r w:rsidR="00D15666">
        <w:t xml:space="preserve">» (в ред. </w:t>
      </w:r>
      <w:r w:rsidR="00A512C8">
        <w:t>решения Думы</w:t>
      </w:r>
      <w:r w:rsidR="004C5B09">
        <w:t xml:space="preserve"> </w:t>
      </w:r>
      <w:r w:rsidR="00A512C8">
        <w:t xml:space="preserve">Артемовского городского округа от </w:t>
      </w:r>
      <w:r w:rsidR="004C5B09">
        <w:t>06.11.2025 № 567</w:t>
      </w:r>
      <w:r w:rsidR="00D15666">
        <w:t>)</w:t>
      </w:r>
      <w:r w:rsidR="004C5B09">
        <w:t>»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r>
        <w:t xml:space="preserve">В соответствии с </w:t>
      </w:r>
      <w:r w:rsidR="00A512C8">
        <w:t>Федеральным законом от 25.12.2008 № 273-ФЗ «О противодействии коррупции»,</w:t>
      </w:r>
      <w:r w:rsidR="008C49F9">
        <w:t xml:space="preserve"> </w:t>
      </w:r>
      <w:r w:rsidR="004C5B09"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44D9F">
        <w:t>руководствуясь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  <w:r w:rsidR="00944D9F">
        <w:t>: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660876" w:rsidRDefault="00944D9F" w:rsidP="004C5B09">
      <w:pPr>
        <w:pStyle w:val="afd"/>
        <w:spacing w:before="0" w:beforeAutospacing="0" w:after="0" w:afterAutospacing="0" w:line="360" w:lineRule="auto"/>
        <w:ind w:firstLine="708"/>
        <w:jc w:val="both"/>
      </w:pPr>
      <w:r>
        <w:t xml:space="preserve">1. </w:t>
      </w:r>
      <w:r w:rsidR="008C49F9">
        <w:t xml:space="preserve">Внести изменения в решение Думы Артемовского городского округа </w:t>
      </w:r>
      <w:r w:rsidR="004C5B09">
        <w:t>от 29.05.2013 № 125 «О Положении о депутатах Думы Артемовского городского округа, осуществляющих свои полномочия на постоянной основе» (в ред. решения Думы Артемовского городского округа от 06.11.2025 № 567)»</w:t>
      </w:r>
      <w:r w:rsidR="004C5B09">
        <w:t xml:space="preserve">, изложив абзац четвертый подпункта 2.3 пункта </w:t>
      </w:r>
      <w:r w:rsidR="00141646">
        <w:t>2 приложения</w:t>
      </w:r>
      <w:r w:rsidR="00660876">
        <w:t xml:space="preserve"> к решению в следующей редакции:</w:t>
      </w:r>
    </w:p>
    <w:p w:rsidR="00871BA6" w:rsidRDefault="00660876" w:rsidP="00871BA6">
      <w:pPr>
        <w:pStyle w:val="afd"/>
        <w:spacing w:before="0" w:beforeAutospacing="0" w:after="0" w:afterAutospacing="0" w:line="360" w:lineRule="auto"/>
        <w:ind w:firstLine="708"/>
        <w:jc w:val="both"/>
      </w:pPr>
      <w:r>
        <w:t>«представля</w:t>
      </w:r>
      <w:r w:rsidR="00141646">
        <w:t>ть</w:t>
      </w:r>
      <w:r>
        <w:t xml:space="preserve"> сведения о своих доходах, </w:t>
      </w:r>
      <w:r w:rsidR="00141646">
        <w:t xml:space="preserve">расходах, </w:t>
      </w:r>
      <w: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</w:t>
      </w:r>
      <w:r w:rsidR="00CD4941">
        <w:t>ей</w:t>
      </w:r>
      <w:r>
        <w:t xml:space="preserve"> супруг</w:t>
      </w:r>
      <w:r w:rsidR="00CD4941">
        <w:t>и</w:t>
      </w:r>
      <w:r>
        <w:t xml:space="preserve"> (супруг</w:t>
      </w:r>
      <w:r w:rsidR="00CD4941">
        <w:t>а</w:t>
      </w:r>
      <w:r>
        <w:t>) и несовершеннолетних детей</w:t>
      </w:r>
      <w:r w:rsidR="00141646">
        <w:t xml:space="preserve">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</w:t>
      </w:r>
      <w:r w:rsidR="00871BA6">
        <w:t>»</w:t>
      </w:r>
      <w:r w:rsidR="00141646">
        <w:t xml:space="preserve"> - не позднее 30 апреля года, следующего за годом, в котором возникли такие основания;»</w:t>
      </w:r>
      <w:r w:rsidR="00871BA6">
        <w:t>.</w:t>
      </w:r>
    </w:p>
    <w:p w:rsidR="00376853" w:rsidRDefault="007D7813" w:rsidP="00141646">
      <w:pPr>
        <w:widowControl w:val="0"/>
        <w:spacing w:line="360" w:lineRule="auto"/>
        <w:ind w:right="-142" w:firstLine="709"/>
        <w:jc w:val="both"/>
      </w:pPr>
      <w:r>
        <w:t>2</w:t>
      </w:r>
      <w:r w:rsidRPr="006040EF">
        <w:t>. Настоящее решение вступает в силу со дня его опубликования в газете «Выбор».</w:t>
      </w:r>
      <w:r w:rsidR="00141646">
        <w:t xml:space="preserve">  </w:t>
      </w:r>
    </w:p>
    <w:p w:rsidR="00141646" w:rsidRDefault="00141646" w:rsidP="00141646">
      <w:pPr>
        <w:widowControl w:val="0"/>
        <w:spacing w:line="360" w:lineRule="auto"/>
        <w:ind w:right="-142" w:firstLine="709"/>
        <w:jc w:val="both"/>
        <w:rPr>
          <w:color w:val="000000"/>
        </w:rPr>
      </w:pPr>
    </w:p>
    <w:p w:rsidR="00451D05" w:rsidRDefault="00451D05">
      <w:pPr>
        <w:tabs>
          <w:tab w:val="left" w:pos="540"/>
        </w:tabs>
        <w:rPr>
          <w:color w:val="000000"/>
        </w:rPr>
      </w:pPr>
      <w:r>
        <w:rPr>
          <w:color w:val="000000"/>
        </w:rPr>
        <w:t>Председатель Думы</w:t>
      </w:r>
      <w:r w:rsidR="007D7813">
        <w:rPr>
          <w:color w:val="000000"/>
        </w:rPr>
        <w:t xml:space="preserve"> </w:t>
      </w:r>
    </w:p>
    <w:p w:rsidR="00376853" w:rsidRDefault="00944D9F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Артемовского городского округа                      </w:t>
      </w:r>
      <w:r w:rsidR="00451D05">
        <w:rPr>
          <w:color w:val="000000"/>
        </w:rPr>
        <w:t xml:space="preserve">                       </w:t>
      </w:r>
      <w:bookmarkStart w:id="0" w:name="_GoBack"/>
      <w:bookmarkEnd w:id="0"/>
      <w:r w:rsidR="00451D05">
        <w:rPr>
          <w:color w:val="000000"/>
        </w:rPr>
        <w:t xml:space="preserve">                                Н.С. Волкова</w:t>
      </w:r>
      <w:r>
        <w:rPr>
          <w:color w:val="000000"/>
        </w:rPr>
        <w:t xml:space="preserve">    </w:t>
      </w:r>
      <w:r w:rsidR="007D7813">
        <w:rPr>
          <w:color w:val="000000"/>
        </w:rPr>
        <w:t xml:space="preserve">         </w:t>
      </w:r>
      <w:r>
        <w:rPr>
          <w:color w:val="000000"/>
        </w:rPr>
        <w:t xml:space="preserve">                 </w:t>
      </w:r>
      <w:r w:rsidR="007D7813">
        <w:rPr>
          <w:color w:val="000000"/>
        </w:rPr>
        <w:t xml:space="preserve">         </w:t>
      </w:r>
      <w:r w:rsidR="00EC0E36">
        <w:rPr>
          <w:color w:val="000000"/>
        </w:rPr>
        <w:t xml:space="preserve">  </w:t>
      </w:r>
      <w:r w:rsidR="007D7813">
        <w:rPr>
          <w:color w:val="000000"/>
        </w:rPr>
        <w:t xml:space="preserve">           </w:t>
      </w:r>
    </w:p>
    <w:sectPr w:rsidR="00376853" w:rsidSect="00141646">
      <w:headerReference w:type="default" r:id="rId7"/>
      <w:pgSz w:w="11906" w:h="16838"/>
      <w:pgMar w:top="993" w:right="566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5D" w:rsidRDefault="002B245D">
      <w:r>
        <w:separator/>
      </w:r>
    </w:p>
  </w:endnote>
  <w:endnote w:type="continuationSeparator" w:id="0">
    <w:p w:rsidR="002B245D" w:rsidRDefault="002B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5D" w:rsidRDefault="002B245D">
      <w:r>
        <w:separator/>
      </w:r>
    </w:p>
  </w:footnote>
  <w:footnote w:type="continuationSeparator" w:id="0">
    <w:p w:rsidR="002B245D" w:rsidRDefault="002B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D05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11367"/>
    <w:rsid w:val="000436A1"/>
    <w:rsid w:val="00091D7B"/>
    <w:rsid w:val="000C2A9D"/>
    <w:rsid w:val="000C6AC8"/>
    <w:rsid w:val="000D39E1"/>
    <w:rsid w:val="00141646"/>
    <w:rsid w:val="00155133"/>
    <w:rsid w:val="001819EA"/>
    <w:rsid w:val="0018725C"/>
    <w:rsid w:val="00231753"/>
    <w:rsid w:val="00276C9B"/>
    <w:rsid w:val="00293AFF"/>
    <w:rsid w:val="002A0D75"/>
    <w:rsid w:val="002A3FAA"/>
    <w:rsid w:val="002B245D"/>
    <w:rsid w:val="00330667"/>
    <w:rsid w:val="00376853"/>
    <w:rsid w:val="00404802"/>
    <w:rsid w:val="00426600"/>
    <w:rsid w:val="004454F3"/>
    <w:rsid w:val="00451D05"/>
    <w:rsid w:val="004A2F88"/>
    <w:rsid w:val="004C5B09"/>
    <w:rsid w:val="004F78FE"/>
    <w:rsid w:val="00503F21"/>
    <w:rsid w:val="00542A4E"/>
    <w:rsid w:val="00573A78"/>
    <w:rsid w:val="005D6F8F"/>
    <w:rsid w:val="005E3A92"/>
    <w:rsid w:val="00634DE8"/>
    <w:rsid w:val="0064053D"/>
    <w:rsid w:val="00660876"/>
    <w:rsid w:val="006642F2"/>
    <w:rsid w:val="006814B3"/>
    <w:rsid w:val="006B4584"/>
    <w:rsid w:val="00723EF8"/>
    <w:rsid w:val="00767BB5"/>
    <w:rsid w:val="007D7813"/>
    <w:rsid w:val="00830C45"/>
    <w:rsid w:val="00871BA6"/>
    <w:rsid w:val="008A572A"/>
    <w:rsid w:val="008B274B"/>
    <w:rsid w:val="008C2D60"/>
    <w:rsid w:val="008C49F9"/>
    <w:rsid w:val="00911A44"/>
    <w:rsid w:val="00944D9F"/>
    <w:rsid w:val="009806EA"/>
    <w:rsid w:val="0098796B"/>
    <w:rsid w:val="009C25B3"/>
    <w:rsid w:val="00A06C23"/>
    <w:rsid w:val="00A45690"/>
    <w:rsid w:val="00A512C8"/>
    <w:rsid w:val="00AC5851"/>
    <w:rsid w:val="00AD09D2"/>
    <w:rsid w:val="00AD0B09"/>
    <w:rsid w:val="00B51563"/>
    <w:rsid w:val="00B63492"/>
    <w:rsid w:val="00B738B6"/>
    <w:rsid w:val="00BC5C43"/>
    <w:rsid w:val="00C84690"/>
    <w:rsid w:val="00C91C87"/>
    <w:rsid w:val="00CC502E"/>
    <w:rsid w:val="00CD35FA"/>
    <w:rsid w:val="00CD4941"/>
    <w:rsid w:val="00D15666"/>
    <w:rsid w:val="00D44EDD"/>
    <w:rsid w:val="00D77FDA"/>
    <w:rsid w:val="00DC6C20"/>
    <w:rsid w:val="00E91F0F"/>
    <w:rsid w:val="00EA128D"/>
    <w:rsid w:val="00EB2FFE"/>
    <w:rsid w:val="00EC0E36"/>
    <w:rsid w:val="00EC58D4"/>
    <w:rsid w:val="00EE7AF0"/>
    <w:rsid w:val="00F20F04"/>
    <w:rsid w:val="00FF00B4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42</cp:revision>
  <cp:lastPrinted>2026-03-12T02:27:00Z</cp:lastPrinted>
  <dcterms:created xsi:type="dcterms:W3CDTF">2016-12-18T22:47:00Z</dcterms:created>
  <dcterms:modified xsi:type="dcterms:W3CDTF">2026-03-12T02:27:00Z</dcterms:modified>
  <cp:version>917504</cp:version>
</cp:coreProperties>
</file>