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6"/>
        <w:ind w:firstLine="0"/>
        <w:jc w:val="center"/>
        <w:spacing w:line="240" w:lineRule="auto"/>
        <w:tabs>
          <w:tab w:val="left" w:pos="567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Финансово-экономическое обоснование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 проекту решения Думы Артемовского городского округа</w:t>
      </w:r>
      <w:r>
        <w:rPr>
          <w:b/>
          <w:bCs/>
          <w:sz w:val="24"/>
          <w:szCs w:val="24"/>
        </w:rPr>
        <w:t xml:space="preserve"> </w:t>
      </w:r>
      <w:r>
        <w:rPr>
          <w:rFonts w:ascii="Liberation Serif" w:hAnsi="Liberation Serif" w:cs="Liberation Serif"/>
          <w:b/>
          <w:bCs/>
          <w:szCs w:val="24"/>
        </w:rPr>
      </w:r>
    </w:p>
    <w:p>
      <w:pPr>
        <w:jc w:val="center"/>
        <w:rPr>
          <w:rFonts w:ascii="Liberation Serif" w:hAnsi="Liberation Serif" w:cs="Liberation Serif"/>
          <w:b/>
          <w:bCs/>
        </w:rPr>
      </w:pPr>
      <w:r>
        <w:rPr>
          <w:b/>
          <w:bCs/>
          <w:sz w:val="24"/>
          <w:szCs w:val="24"/>
        </w:rPr>
        <w:t xml:space="preserve">«</w:t>
      </w:r>
      <w:r>
        <w:rPr>
          <w:rFonts w:ascii="Liberation Serif" w:hAnsi="Liberation Serif" w:eastAsia="Liberation Serif" w:cs="Liberation Serif"/>
          <w:b/>
          <w:bCs/>
          <w:szCs w:val="24"/>
        </w:rPr>
        <w:t xml:space="preserve">Об установлении дополнительных мер</w:t>
      </w:r>
      <w:r>
        <w:rPr>
          <w:rFonts w:ascii="Liberation Serif" w:hAnsi="Liberation Serif" w:cs="Liberation Serif"/>
          <w:b/>
          <w:bCs/>
          <w:szCs w:val="24"/>
        </w:rPr>
        <w:t xml:space="preserve"> </w:t>
      </w:r>
      <w:r>
        <w:rPr>
          <w:rFonts w:ascii="Liberation Serif" w:hAnsi="Liberation Serif" w:eastAsia="Liberation Serif" w:cs="Liberation Serif"/>
          <w:b/>
          <w:bCs/>
          <w:szCs w:val="24"/>
        </w:rPr>
        <w:t xml:space="preserve">социальной поддержки и социальной помощи</w:t>
      </w:r>
      <w:r>
        <w:rPr>
          <w:rFonts w:ascii="Liberation Serif" w:hAnsi="Liberation Serif" w:eastAsia="Liberation Serif" w:cs="Liberation Serif"/>
          <w:b/>
          <w:bCs/>
        </w:rPr>
        <w:t xml:space="preserve"> </w:t>
      </w:r>
      <w:r>
        <w:rPr>
          <w:rFonts w:ascii="Liberation Serif" w:hAnsi="Liberation Serif" w:eastAsia="Liberation Serif" w:cs="Liberation Serif"/>
          <w:b/>
          <w:bCs/>
          <w:szCs w:val="24"/>
        </w:rPr>
        <w:t xml:space="preserve">н</w:t>
      </w:r>
      <w:r>
        <w:rPr>
          <w:rFonts w:ascii="Liberation Serif" w:hAnsi="Liberation Serif" w:eastAsia="Liberation Serif" w:cs="Liberation Serif"/>
          <w:b/>
          <w:bCs/>
          <w:szCs w:val="24"/>
        </w:rPr>
        <w:t xml:space="preserve">а территории </w:t>
      </w:r>
      <w:r>
        <w:rPr>
          <w:rFonts w:ascii="Liberation Serif" w:hAnsi="Liberation Serif" w:eastAsia="Liberation Serif" w:cs="Liberation Serif"/>
          <w:b/>
          <w:bCs/>
          <w:szCs w:val="24"/>
        </w:rPr>
        <w:t xml:space="preserve">Артемовского городского округа</w:t>
      </w:r>
      <w:r>
        <w:rPr>
          <w:b/>
          <w:bCs/>
          <w:sz w:val="24"/>
          <w:szCs w:val="24"/>
        </w:rPr>
        <w:t xml:space="preserve">»</w:t>
      </w:r>
      <w:r>
        <w:rPr>
          <w:rFonts w:ascii="Liberation Serif" w:hAnsi="Liberation Serif" w:cs="Liberation Serif"/>
          <w:b/>
          <w:bCs/>
          <w:szCs w:val="24"/>
        </w:rPr>
      </w:r>
      <w:r/>
    </w:p>
    <w:p>
      <w:pPr>
        <w:pStyle w:val="856"/>
        <w:ind w:firstLine="0"/>
        <w:jc w:val="left"/>
        <w:spacing w:line="240" w:lineRule="auto"/>
        <w:tabs>
          <w:tab w:val="left" w:pos="567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0" w:right="0" w:firstLine="709"/>
        <w:jc w:val="both"/>
        <w:spacing w:line="360" w:lineRule="auto"/>
        <w:rPr>
          <w:rFonts w:ascii="Liberation Serif" w:hAnsi="Liberation Serif" w:cs="Liberation Serif"/>
          <w:b w:val="0"/>
          <w:bCs w:val="0"/>
        </w:rPr>
      </w:pPr>
      <w:r>
        <w:rPr>
          <w:b w:val="0"/>
          <w:bCs w:val="0"/>
          <w:sz w:val="24"/>
          <w:szCs w:val="24"/>
        </w:rPr>
        <w:t xml:space="preserve">Реализация проекта решения </w:t>
      </w:r>
      <w:r>
        <w:rPr>
          <w:b w:val="0"/>
          <w:bCs w:val="0"/>
          <w:sz w:val="24"/>
          <w:szCs w:val="24"/>
        </w:rPr>
        <w:t xml:space="preserve">Думы Артемовского городского округа</w:t>
      </w:r>
      <w:r>
        <w:rPr>
          <w:b w:val="0"/>
          <w:bCs w:val="0"/>
          <w:sz w:val="24"/>
          <w:szCs w:val="24"/>
        </w:rPr>
        <w:t xml:space="preserve"> «</w:t>
      </w:r>
      <w:r>
        <w:rPr>
          <w:rFonts w:ascii="Liberation Serif" w:hAnsi="Liberation Serif" w:eastAsia="Liberation Serif" w:cs="Liberation Serif"/>
          <w:b w:val="0"/>
          <w:bCs w:val="0"/>
          <w:szCs w:val="24"/>
        </w:rPr>
        <w:t xml:space="preserve">Об установлении дополнительных мер</w:t>
      </w:r>
      <w:r>
        <w:rPr>
          <w:rFonts w:ascii="Liberation Serif" w:hAnsi="Liberation Serif" w:cs="Liberation Serif"/>
          <w:b w:val="0"/>
          <w:bCs w:val="0"/>
          <w:szCs w:val="24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szCs w:val="24"/>
        </w:rPr>
        <w:t xml:space="preserve">социальной поддержки и социальной помощи</w:t>
      </w:r>
      <w:r>
        <w:rPr>
          <w:rFonts w:ascii="Liberation Serif" w:hAnsi="Liberation Serif" w:eastAsia="Liberation Serif" w:cs="Liberation Serif"/>
          <w:b w:val="0"/>
          <w:bCs w:val="0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szCs w:val="24"/>
        </w:rPr>
        <w:t xml:space="preserve">н</w:t>
      </w:r>
      <w:r>
        <w:rPr>
          <w:rFonts w:ascii="Liberation Serif" w:hAnsi="Liberation Serif" w:eastAsia="Liberation Serif" w:cs="Liberation Serif"/>
          <w:b w:val="0"/>
          <w:bCs w:val="0"/>
          <w:szCs w:val="24"/>
        </w:rPr>
        <w:t xml:space="preserve">а территории </w:t>
      </w:r>
      <w:r>
        <w:rPr>
          <w:rFonts w:ascii="Liberation Serif" w:hAnsi="Liberation Serif" w:eastAsia="Liberation Serif" w:cs="Liberation Serif"/>
          <w:b w:val="0"/>
          <w:bCs w:val="0"/>
          <w:szCs w:val="24"/>
        </w:rPr>
        <w:t xml:space="preserve">Артемовского городского округа</w:t>
      </w:r>
      <w:r>
        <w:rPr>
          <w:b w:val="0"/>
          <w:bCs w:val="0"/>
          <w:sz w:val="24"/>
          <w:szCs w:val="24"/>
        </w:rPr>
        <w:t xml:space="preserve">»</w:t>
      </w:r>
      <w:r>
        <w:rPr>
          <w:rFonts w:ascii="Liberation Serif" w:hAnsi="Liberation Serif" w:cs="Liberation Serif"/>
          <w:b w:val="0"/>
          <w:bCs w:val="0"/>
        </w:rPr>
        <w:t xml:space="preserve"> </w:t>
      </w:r>
      <w:r>
        <w:rPr>
          <w:b w:val="0"/>
          <w:bCs w:val="0"/>
          <w:sz w:val="24"/>
          <w:szCs w:val="24"/>
        </w:rPr>
        <w:t xml:space="preserve">потребует дополнительных расходов за счет средств местного бюджета.</w:t>
      </w:r>
      <w:bookmarkStart w:id="0" w:name="_GoBack"/>
      <w:r>
        <w:rPr>
          <w:b w:val="0"/>
          <w:bCs w:val="0"/>
          <w:sz w:val="24"/>
          <w:szCs w:val="24"/>
        </w:rPr>
      </w:r>
      <w:bookmarkEnd w:id="0"/>
      <w:r>
        <w:rPr>
          <w:b w:val="0"/>
          <w:bCs w:val="0"/>
          <w:sz w:val="24"/>
          <w:szCs w:val="24"/>
        </w:rPr>
        <w:t xml:space="preserve"> Выплата предполагается из резервного фонда администрации Артемовского городского округа.</w:t>
      </w:r>
      <w:r>
        <w:rPr>
          <w:b w:val="0"/>
          <w:bCs w:val="0"/>
        </w:rPr>
      </w:r>
      <w:r>
        <w:rPr>
          <w:rFonts w:ascii="Liberation Serif" w:hAnsi="Liberation Serif" w:cs="Liberation Serif"/>
          <w:b w:val="0"/>
          <w:bCs w:val="0"/>
        </w:rPr>
      </w:r>
    </w:p>
    <w:p>
      <w:pPr>
        <w:pStyle w:val="856"/>
        <w:ind w:firstLine="709"/>
        <w:tabs>
          <w:tab w:val="left" w:pos="567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Об у</w:t>
      </w:r>
      <w:r>
        <w:rPr>
          <w:szCs w:val="24"/>
        </w:rPr>
        <w:t xml:space="preserve">становлении </w:t>
      </w:r>
      <w:r>
        <w:rPr>
          <w:szCs w:val="24"/>
        </w:rPr>
        <w:t xml:space="preserve">дополнительной меры социальной</w:t>
      </w:r>
      <w:r>
        <w:rPr>
          <w:szCs w:val="24"/>
        </w:rPr>
        <w:t xml:space="preserve"> поддержки участникам специальной военной операции</w:t>
      </w:r>
      <w:r>
        <w:rPr>
          <w:szCs w:val="24"/>
        </w:rPr>
        <w:t xml:space="preserve"> и членам их семей  в виде обеспечения твердым топливом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  <w:t xml:space="preserve">сумма складывается из расчета количества семей и цены за 3 куба твердого топлива (дрова, уголь):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56"/>
        <w:ind w:firstLine="709"/>
        <w:tabs>
          <w:tab w:val="left" w:pos="567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ДРОВА</w:t>
      </w:r>
      <w:r>
        <w:rPr>
          <w:sz w:val="24"/>
          <w:szCs w:val="24"/>
          <w:highlight w:val="none"/>
        </w:rPr>
        <w:t xml:space="preserve">: 300 х14000 (3 куба) = </w:t>
      </w:r>
      <w:r>
        <w:rPr>
          <w:b/>
          <w:bCs/>
          <w:sz w:val="24"/>
          <w:szCs w:val="24"/>
          <w:highlight w:val="none"/>
        </w:rPr>
        <w:t xml:space="preserve">4 200 000 руб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pStyle w:val="856"/>
        <w:ind w:firstLine="709"/>
        <w:tabs>
          <w:tab w:val="left" w:pos="567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УГОЛЬ</w:t>
      </w:r>
      <w:r>
        <w:rPr>
          <w:sz w:val="24"/>
          <w:szCs w:val="24"/>
          <w:highlight w:val="none"/>
        </w:rPr>
        <w:t xml:space="preserve">:  300 тонн угля для 100 семей (АО Приморскуголь предоставляет уголь бесплатно) необходимо  </w:t>
      </w:r>
      <w:r>
        <w:rPr>
          <w:b/>
          <w:bCs/>
          <w:sz w:val="24"/>
          <w:szCs w:val="24"/>
          <w:highlight w:val="none"/>
        </w:rPr>
        <w:t xml:space="preserve">600 000 руб</w:t>
      </w:r>
      <w:r>
        <w:rPr>
          <w:sz w:val="24"/>
          <w:szCs w:val="24"/>
          <w:highlight w:val="none"/>
        </w:rPr>
        <w:t xml:space="preserve"> на перевозку</w:t>
      </w:r>
      <w:r>
        <w:rPr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pStyle w:val="856"/>
        <w:ind w:firstLine="709"/>
        <w:tabs>
          <w:tab w:val="left" w:pos="567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ИТОГО: 4 800 000 рублей.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709"/>
        <w:jc w:val="both"/>
        <w:spacing w:line="336" w:lineRule="auto"/>
        <w:rPr>
          <w:rFonts w:ascii="Liberation Serif" w:hAnsi="Liberation Serif" w:eastAsia="Liberation Serif" w:cs="Liberation Serif"/>
        </w:rPr>
      </w:pPr>
      <w:r>
        <w:rPr>
          <w:rFonts w:ascii="Liberation Serif" w:hAnsi="Liberation Serif" w:eastAsia="Liberation Serif" w:cs="Liberation Serif"/>
          <w:szCs w:val="24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Об у</w:t>
      </w:r>
      <w:r>
        <w:rPr>
          <w:szCs w:val="24"/>
        </w:rPr>
        <w:t xml:space="preserve">становлении </w:t>
      </w:r>
      <w:r>
        <w:rPr>
          <w:szCs w:val="24"/>
        </w:rPr>
        <w:t xml:space="preserve">дополнительной меры социальной</w:t>
      </w:r>
      <w:r>
        <w:rPr>
          <w:szCs w:val="24"/>
        </w:rPr>
        <w:t xml:space="preserve"> помощи </w:t>
      </w:r>
      <w:r>
        <w:rPr>
          <w:rFonts w:ascii="Liberation Serif" w:hAnsi="Liberation Serif" w:eastAsia="Liberation Serif" w:cs="Liberation Serif"/>
          <w:szCs w:val="24"/>
        </w:rPr>
        <w:t xml:space="preserve">в виде предоставления единовременной материальной выплаты </w:t>
      </w:r>
      <w:r>
        <w:rPr>
          <w:rFonts w:ascii="Liberation Serif" w:hAnsi="Liberation Serif" w:eastAsia="Liberation Serif" w:cs="Liberation Serif"/>
          <w:szCs w:val="24"/>
        </w:rPr>
        <w:t xml:space="preserve">гражданам, проживающим на территории Артемовского городского округа, пострадавшим в результате пожара:</w:t>
      </w:r>
      <w:r>
        <w:rPr>
          <w:rFonts w:ascii="Liberation Serif" w:hAnsi="Liberation Serif" w:eastAsia="Liberation Serif" w:cs="Liberation Serif"/>
        </w:rPr>
      </w:r>
    </w:p>
    <w:p>
      <w:pPr>
        <w:ind w:firstLine="709"/>
        <w:jc w:val="both"/>
        <w:spacing w:line="336" w:lineRule="auto"/>
        <w:rPr>
          <w:rFonts w:ascii="Liberation Serif" w:hAnsi="Liberation Serif" w:eastAsia="Liberation Serif" w:cs="Liberation Serif"/>
          <w:highlight w:val="none"/>
        </w:rPr>
      </w:pPr>
      <w:r>
        <w:rPr>
          <w:rFonts w:ascii="Liberation Serif" w:hAnsi="Liberation Serif" w:eastAsia="Liberation Serif" w:cs="Liberation Serif"/>
          <w:szCs w:val="24"/>
        </w:rPr>
        <w:t xml:space="preserve">Предварительно можно предположить, исходя из подобных выплат предыдущих лет, потребуются расходы за счет средств местного бюджета в размере 2 000 000 руб. (</w:t>
      </w:r>
      <w:r>
        <w:rPr>
          <w:rFonts w:ascii="Liberation Serif" w:hAnsi="Liberation Serif" w:eastAsia="Liberation Serif" w:cs="Liberation Serif"/>
          <w:highlight w:val="none"/>
        </w:rPr>
        <w:t xml:space="preserve">10 граждан в год по 200 000 руб.).</w:t>
      </w:r>
      <w:r>
        <w:rPr>
          <w:rFonts w:ascii="Liberation Serif" w:hAnsi="Liberation Serif" w:eastAsia="Liberation Serif" w:cs="Liberation Serif"/>
          <w:highlight w:val="none"/>
        </w:rPr>
      </w:r>
      <w:r>
        <w:rPr>
          <w:rFonts w:ascii="Liberation Serif" w:hAnsi="Liberation Serif" w:eastAsia="Liberation Serif" w:cs="Liberation Serif"/>
          <w:highlight w:val="none"/>
        </w:rPr>
      </w:r>
    </w:p>
    <w:p>
      <w:pPr>
        <w:ind w:firstLine="709"/>
        <w:jc w:val="both"/>
        <w:spacing w:line="336" w:lineRule="auto"/>
        <w:rPr>
          <w:rFonts w:ascii="Liberation Serif" w:hAnsi="Liberation Serif" w:eastAsia="Liberation Serif" w:cs="Liberation Serif"/>
          <w:b/>
          <w:bCs/>
        </w:rPr>
      </w:pPr>
      <w:r>
        <w:rPr>
          <w:rFonts w:ascii="Liberation Serif" w:hAnsi="Liberation Serif" w:eastAsia="Liberation Serif" w:cs="Liberation Serif"/>
          <w:b/>
          <w:bCs/>
          <w:highlight w:val="none"/>
        </w:rPr>
        <w:t xml:space="preserve">Итого: 2 000 000 руб.</w:t>
      </w:r>
      <w:r>
        <w:rPr>
          <w:rFonts w:ascii="Liberation Serif" w:hAnsi="Liberation Serif" w:eastAsia="Liberation Serif" w:cs="Liberation Serif"/>
          <w:b/>
          <w:bCs/>
          <w:highlight w:val="none"/>
        </w:rPr>
      </w:r>
    </w:p>
    <w:p>
      <w:pPr>
        <w:pStyle w:val="856"/>
        <w:ind w:firstLine="0"/>
        <w:spacing w:line="240" w:lineRule="auto"/>
        <w:tabs>
          <w:tab w:val="left" w:pos="567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56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5 Char"/>
    <w:basedOn w:val="679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657">
    <w:name w:val="Heading 6 Char"/>
    <w:basedOn w:val="679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658">
    <w:name w:val="Heading 7 Char"/>
    <w:basedOn w:val="679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59">
    <w:name w:val="Heading 8 Char"/>
    <w:basedOn w:val="679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660">
    <w:name w:val="Heading 9 Char"/>
    <w:basedOn w:val="67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character" w:styleId="661">
    <w:name w:val="Title Char"/>
    <w:basedOn w:val="679"/>
    <w:link w:val="693"/>
    <w:uiPriority w:val="10"/>
    <w:rPr>
      <w:sz w:val="48"/>
      <w:szCs w:val="48"/>
    </w:rPr>
  </w:style>
  <w:style w:type="character" w:styleId="662">
    <w:name w:val="Subtitle Char"/>
    <w:basedOn w:val="679"/>
    <w:link w:val="695"/>
    <w:uiPriority w:val="11"/>
    <w:rPr>
      <w:sz w:val="24"/>
      <w:szCs w:val="24"/>
    </w:rPr>
  </w:style>
  <w:style w:type="character" w:styleId="663">
    <w:name w:val="Quote Char"/>
    <w:link w:val="697"/>
    <w:uiPriority w:val="29"/>
    <w:rPr>
      <w:i/>
    </w:rPr>
  </w:style>
  <w:style w:type="character" w:styleId="664">
    <w:name w:val="Intense Quote Char"/>
    <w:link w:val="699"/>
    <w:uiPriority w:val="30"/>
    <w:rPr>
      <w:i/>
    </w:rPr>
  </w:style>
  <w:style w:type="character" w:styleId="665">
    <w:name w:val="Header Char"/>
    <w:basedOn w:val="679"/>
    <w:link w:val="701"/>
    <w:uiPriority w:val="99"/>
  </w:style>
  <w:style w:type="character" w:styleId="666">
    <w:name w:val="Caption Char"/>
    <w:basedOn w:val="679"/>
    <w:link w:val="705"/>
    <w:uiPriority w:val="35"/>
    <w:rPr>
      <w:b/>
      <w:bCs/>
      <w:color w:val="4f81bd" w:themeColor="accent1"/>
      <w:sz w:val="18"/>
      <w:szCs w:val="18"/>
    </w:rPr>
  </w:style>
  <w:style w:type="character" w:styleId="667">
    <w:name w:val="Footnote Text Char"/>
    <w:link w:val="833"/>
    <w:uiPriority w:val="99"/>
    <w:rPr>
      <w:sz w:val="18"/>
    </w:rPr>
  </w:style>
  <w:style w:type="character" w:styleId="668">
    <w:name w:val="Endnote Text Char"/>
    <w:link w:val="836"/>
    <w:uiPriority w:val="99"/>
    <w:rPr>
      <w:sz w:val="20"/>
    </w:rPr>
  </w:style>
  <w:style w:type="paragraph" w:styleId="669" w:default="1">
    <w:name w:val="Normal"/>
    <w:qFormat/>
    <w:pPr>
      <w:jc w:val="both"/>
    </w:pPr>
    <w:rPr>
      <w:sz w:val="24"/>
      <w:szCs w:val="24"/>
    </w:rPr>
  </w:style>
  <w:style w:type="paragraph" w:styleId="670">
    <w:name w:val="Heading 1"/>
    <w:basedOn w:val="669"/>
    <w:next w:val="669"/>
    <w:link w:val="850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71">
    <w:name w:val="Heading 2"/>
    <w:basedOn w:val="669"/>
    <w:next w:val="669"/>
    <w:link w:val="851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672">
    <w:name w:val="Heading 3"/>
    <w:basedOn w:val="669"/>
    <w:next w:val="669"/>
    <w:link w:val="852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673">
    <w:name w:val="Heading 4"/>
    <w:basedOn w:val="669"/>
    <w:next w:val="669"/>
    <w:link w:val="853"/>
    <w:qFormat/>
    <w:pPr>
      <w:jc w:val="center"/>
      <w:keepNext/>
      <w:outlineLvl w:val="3"/>
    </w:pPr>
    <w:rPr>
      <w:b/>
      <w:szCs w:val="20"/>
    </w:rPr>
  </w:style>
  <w:style w:type="paragraph" w:styleId="674">
    <w:name w:val="Heading 5"/>
    <w:basedOn w:val="669"/>
    <w:next w:val="669"/>
    <w:link w:val="68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5">
    <w:name w:val="Heading 6"/>
    <w:basedOn w:val="669"/>
    <w:next w:val="669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669"/>
    <w:next w:val="669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7">
    <w:name w:val="Heading 8"/>
    <w:basedOn w:val="669"/>
    <w:next w:val="669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669"/>
    <w:next w:val="669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 w:default="1">
    <w:name w:val="Default Paragraph Font"/>
    <w:uiPriority w:val="1"/>
    <w:semiHidden/>
    <w:unhideWhenUsed/>
  </w:style>
  <w:style w:type="table" w:styleId="6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1" w:default="1">
    <w:name w:val="No List"/>
    <w:uiPriority w:val="99"/>
    <w:semiHidden/>
    <w:unhideWhenUsed/>
  </w:style>
  <w:style w:type="character" w:styleId="682" w:customStyle="1">
    <w:name w:val="Heading 1 Char"/>
    <w:basedOn w:val="679"/>
    <w:uiPriority w:val="9"/>
    <w:rPr>
      <w:rFonts w:ascii="Arial" w:hAnsi="Arial" w:eastAsia="Arial" w:cs="Arial"/>
      <w:sz w:val="40"/>
      <w:szCs w:val="40"/>
    </w:rPr>
  </w:style>
  <w:style w:type="character" w:styleId="683" w:customStyle="1">
    <w:name w:val="Heading 2 Char"/>
    <w:basedOn w:val="679"/>
    <w:uiPriority w:val="9"/>
    <w:rPr>
      <w:rFonts w:ascii="Arial" w:hAnsi="Arial" w:eastAsia="Arial" w:cs="Arial"/>
      <w:sz w:val="34"/>
    </w:rPr>
  </w:style>
  <w:style w:type="character" w:styleId="684" w:customStyle="1">
    <w:name w:val="Heading 3 Char"/>
    <w:basedOn w:val="679"/>
    <w:uiPriority w:val="9"/>
    <w:rPr>
      <w:rFonts w:ascii="Arial" w:hAnsi="Arial" w:eastAsia="Arial" w:cs="Arial"/>
      <w:sz w:val="30"/>
      <w:szCs w:val="30"/>
    </w:rPr>
  </w:style>
  <w:style w:type="character" w:styleId="685" w:customStyle="1">
    <w:name w:val="Heading 4 Char"/>
    <w:basedOn w:val="679"/>
    <w:uiPriority w:val="9"/>
    <w:rPr>
      <w:rFonts w:ascii="Arial" w:hAnsi="Arial" w:eastAsia="Arial" w:cs="Arial"/>
      <w:b/>
      <w:bCs/>
      <w:sz w:val="26"/>
      <w:szCs w:val="26"/>
    </w:rPr>
  </w:style>
  <w:style w:type="character" w:styleId="686" w:customStyle="1">
    <w:name w:val="Заголовок 5 Знак"/>
    <w:basedOn w:val="679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687" w:customStyle="1">
    <w:name w:val="Заголовок 6 Знак"/>
    <w:basedOn w:val="679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688" w:customStyle="1">
    <w:name w:val="Заголовок 7 Знак"/>
    <w:basedOn w:val="679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9" w:customStyle="1">
    <w:name w:val="Заголовок 8 Знак"/>
    <w:basedOn w:val="679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690" w:customStyle="1">
    <w:name w:val="Заголовок 9 Знак"/>
    <w:basedOn w:val="67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669"/>
    <w:uiPriority w:val="34"/>
    <w:qFormat/>
    <w:pPr>
      <w:contextualSpacing/>
      <w:ind w:left="720"/>
    </w:pPr>
  </w:style>
  <w:style w:type="paragraph" w:styleId="692">
    <w:name w:val="No Spacing"/>
    <w:uiPriority w:val="1"/>
    <w:qFormat/>
  </w:style>
  <w:style w:type="paragraph" w:styleId="693">
    <w:name w:val="Title"/>
    <w:basedOn w:val="669"/>
    <w:next w:val="669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 w:customStyle="1">
    <w:name w:val="Название Знак"/>
    <w:basedOn w:val="679"/>
    <w:link w:val="693"/>
    <w:uiPriority w:val="10"/>
    <w:rPr>
      <w:sz w:val="48"/>
      <w:szCs w:val="48"/>
    </w:rPr>
  </w:style>
  <w:style w:type="paragraph" w:styleId="695">
    <w:name w:val="Subtitle"/>
    <w:basedOn w:val="669"/>
    <w:next w:val="669"/>
    <w:link w:val="696"/>
    <w:uiPriority w:val="11"/>
    <w:qFormat/>
    <w:pPr>
      <w:spacing w:before="200" w:after="200"/>
    </w:pPr>
  </w:style>
  <w:style w:type="character" w:styleId="696" w:customStyle="1">
    <w:name w:val="Подзаголовок Знак"/>
    <w:basedOn w:val="679"/>
    <w:link w:val="695"/>
    <w:uiPriority w:val="11"/>
    <w:rPr>
      <w:sz w:val="24"/>
      <w:szCs w:val="24"/>
    </w:rPr>
  </w:style>
  <w:style w:type="paragraph" w:styleId="697">
    <w:name w:val="Quote"/>
    <w:basedOn w:val="669"/>
    <w:next w:val="669"/>
    <w:link w:val="698"/>
    <w:uiPriority w:val="29"/>
    <w:qFormat/>
    <w:pPr>
      <w:ind w:left="720" w:right="720"/>
    </w:pPr>
    <w:rPr>
      <w:i/>
    </w:rPr>
  </w:style>
  <w:style w:type="character" w:styleId="698" w:customStyle="1">
    <w:name w:val="Цитата 2 Знак"/>
    <w:link w:val="697"/>
    <w:uiPriority w:val="29"/>
    <w:rPr>
      <w:i/>
    </w:rPr>
  </w:style>
  <w:style w:type="paragraph" w:styleId="699">
    <w:name w:val="Intense Quote"/>
    <w:basedOn w:val="669"/>
    <w:next w:val="669"/>
    <w:link w:val="7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 w:customStyle="1">
    <w:name w:val="Выделенная цитата Знак"/>
    <w:link w:val="699"/>
    <w:uiPriority w:val="30"/>
    <w:rPr>
      <w:i/>
    </w:rPr>
  </w:style>
  <w:style w:type="paragraph" w:styleId="701">
    <w:name w:val="Header"/>
    <w:basedOn w:val="669"/>
    <w:link w:val="70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2" w:customStyle="1">
    <w:name w:val="Верхний колонтитул Знак"/>
    <w:basedOn w:val="679"/>
    <w:link w:val="701"/>
    <w:uiPriority w:val="99"/>
  </w:style>
  <w:style w:type="paragraph" w:styleId="703">
    <w:name w:val="Footer"/>
    <w:basedOn w:val="669"/>
    <w:link w:val="70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Footer Char"/>
    <w:basedOn w:val="679"/>
    <w:uiPriority w:val="99"/>
  </w:style>
  <w:style w:type="paragraph" w:styleId="705">
    <w:name w:val="Caption"/>
    <w:basedOn w:val="669"/>
    <w:next w:val="669"/>
    <w:link w:val="6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 w:customStyle="1">
    <w:name w:val="Нижний колонтитул Знак"/>
    <w:link w:val="703"/>
    <w:uiPriority w:val="99"/>
  </w:style>
  <w:style w:type="table" w:styleId="707">
    <w:name w:val="Table Grid"/>
    <w:basedOn w:val="680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8" w:customStyle="1">
    <w:name w:val="Table Grid Light"/>
    <w:basedOn w:val="6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9">
    <w:name w:val="Plain Table 1"/>
    <w:basedOn w:val="6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basedOn w:val="68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basedOn w:val="68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1"/>
    <w:basedOn w:val="68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2"/>
    <w:basedOn w:val="68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3"/>
    <w:basedOn w:val="68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4"/>
    <w:basedOn w:val="68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5"/>
    <w:basedOn w:val="68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6"/>
    <w:basedOn w:val="68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basedOn w:val="6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1"/>
    <w:basedOn w:val="68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2"/>
    <w:basedOn w:val="68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3"/>
    <w:basedOn w:val="68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4"/>
    <w:basedOn w:val="68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5"/>
    <w:basedOn w:val="68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6"/>
    <w:basedOn w:val="68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basedOn w:val="6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1"/>
    <w:basedOn w:val="68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2"/>
    <w:basedOn w:val="68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3"/>
    <w:basedOn w:val="68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4"/>
    <w:basedOn w:val="68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5"/>
    <w:basedOn w:val="68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6"/>
    <w:basedOn w:val="68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basedOn w:val="68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 w:customStyle="1">
    <w:name w:val="Grid Table 4 - Accent 1"/>
    <w:basedOn w:val="680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7" w:customStyle="1">
    <w:name w:val="Grid Table 4 - Accent 2"/>
    <w:basedOn w:val="680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8" w:customStyle="1">
    <w:name w:val="Grid Table 4 - Accent 3"/>
    <w:basedOn w:val="680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9" w:customStyle="1">
    <w:name w:val="Grid Table 4 - Accent 4"/>
    <w:basedOn w:val="680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0" w:customStyle="1">
    <w:name w:val="Grid Table 4 - Accent 5"/>
    <w:basedOn w:val="680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1" w:customStyle="1">
    <w:name w:val="Grid Table 4 - Accent 6"/>
    <w:basedOn w:val="680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2">
    <w:name w:val="Grid Table 5 Dark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- Accent 1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2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3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4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5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6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9">
    <w:name w:val="Grid Table 6 Colorful"/>
    <w:basedOn w:val="68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0" w:customStyle="1">
    <w:name w:val="Grid Table 6 Colorful - Accent 1"/>
    <w:basedOn w:val="680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1" w:customStyle="1">
    <w:name w:val="Grid Table 6 Colorful - Accent 2"/>
    <w:basedOn w:val="68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2" w:customStyle="1">
    <w:name w:val="Grid Table 6 Colorful - Accent 3"/>
    <w:basedOn w:val="680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3" w:customStyle="1">
    <w:name w:val="Grid Table 6 Colorful - Accent 4"/>
    <w:basedOn w:val="68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4" w:customStyle="1">
    <w:name w:val="Grid Table 6 Colorful - Accent 5"/>
    <w:basedOn w:val="680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5" w:customStyle="1">
    <w:name w:val="Grid Table 6 Colorful - Accent 6"/>
    <w:basedOn w:val="680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6">
    <w:name w:val="Grid Table 7 Colorful"/>
    <w:basedOn w:val="68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1"/>
    <w:basedOn w:val="680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2"/>
    <w:basedOn w:val="680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3"/>
    <w:basedOn w:val="680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4"/>
    <w:basedOn w:val="680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5"/>
    <w:basedOn w:val="680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6"/>
    <w:basedOn w:val="680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basedOn w:val="68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1"/>
    <w:basedOn w:val="680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2"/>
    <w:basedOn w:val="680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3"/>
    <w:basedOn w:val="680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4"/>
    <w:basedOn w:val="680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5"/>
    <w:basedOn w:val="680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6"/>
    <w:basedOn w:val="680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basedOn w:val="68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1"/>
    <w:basedOn w:val="680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2"/>
    <w:basedOn w:val="680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3"/>
    <w:basedOn w:val="680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4"/>
    <w:basedOn w:val="680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5"/>
    <w:basedOn w:val="680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6"/>
    <w:basedOn w:val="680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basedOn w:val="6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1"/>
    <w:basedOn w:val="680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2"/>
    <w:basedOn w:val="68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3"/>
    <w:basedOn w:val="680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4"/>
    <w:basedOn w:val="68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5"/>
    <w:basedOn w:val="680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6"/>
    <w:basedOn w:val="680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basedOn w:val="6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1"/>
    <w:basedOn w:val="680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2"/>
    <w:basedOn w:val="680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3"/>
    <w:basedOn w:val="680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4"/>
    <w:basedOn w:val="680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5"/>
    <w:basedOn w:val="680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6"/>
    <w:basedOn w:val="680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basedOn w:val="68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1"/>
    <w:basedOn w:val="680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2"/>
    <w:basedOn w:val="680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3"/>
    <w:basedOn w:val="680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4"/>
    <w:basedOn w:val="680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5"/>
    <w:basedOn w:val="680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6"/>
    <w:basedOn w:val="680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>
    <w:name w:val="List Table 6 Colorful"/>
    <w:basedOn w:val="68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9" w:customStyle="1">
    <w:name w:val="List Table 6 Colorful - Accent 1"/>
    <w:basedOn w:val="680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0" w:customStyle="1">
    <w:name w:val="List Table 6 Colorful - Accent 2"/>
    <w:basedOn w:val="680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1" w:customStyle="1">
    <w:name w:val="List Table 6 Colorful - Accent 3"/>
    <w:basedOn w:val="680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2" w:customStyle="1">
    <w:name w:val="List Table 6 Colorful - Accent 4"/>
    <w:basedOn w:val="680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3" w:customStyle="1">
    <w:name w:val="List Table 6 Colorful - Accent 5"/>
    <w:basedOn w:val="680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4" w:customStyle="1">
    <w:name w:val="List Table 6 Colorful - Accent 6"/>
    <w:basedOn w:val="680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5">
    <w:name w:val="List Table 7 Colorful"/>
    <w:basedOn w:val="68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1"/>
    <w:basedOn w:val="680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2"/>
    <w:basedOn w:val="680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3"/>
    <w:basedOn w:val="680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4"/>
    <w:basedOn w:val="680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5"/>
    <w:basedOn w:val="680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6"/>
    <w:basedOn w:val="680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ned - Accent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3" w:customStyle="1">
    <w:name w:val="Lined - Accent 1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4" w:customStyle="1">
    <w:name w:val="Lined - Accent 2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5" w:customStyle="1">
    <w:name w:val="Lined - Accent 3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6" w:customStyle="1">
    <w:name w:val="Lined - Accent 4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7" w:customStyle="1">
    <w:name w:val="Lined - Accent 5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8" w:customStyle="1">
    <w:name w:val="Lined - Accent 6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9" w:customStyle="1">
    <w:name w:val="Bordered &amp; Lined - Accent"/>
    <w:basedOn w:val="68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0" w:customStyle="1">
    <w:name w:val="Bordered &amp; Lined - Accent 1"/>
    <w:basedOn w:val="680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1" w:customStyle="1">
    <w:name w:val="Bordered &amp; Lined - Accent 2"/>
    <w:basedOn w:val="680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2" w:customStyle="1">
    <w:name w:val="Bordered &amp; Lined - Accent 3"/>
    <w:basedOn w:val="680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3" w:customStyle="1">
    <w:name w:val="Bordered &amp; Lined - Accent 4"/>
    <w:basedOn w:val="680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4" w:customStyle="1">
    <w:name w:val="Bordered &amp; Lined - Accent 5"/>
    <w:basedOn w:val="680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5" w:customStyle="1">
    <w:name w:val="Bordered &amp; Lined - Accent 6"/>
    <w:basedOn w:val="680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6" w:customStyle="1">
    <w:name w:val="Bordered"/>
    <w:basedOn w:val="68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7" w:customStyle="1">
    <w:name w:val="Bordered - Accent 1"/>
    <w:basedOn w:val="68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8" w:customStyle="1">
    <w:name w:val="Bordered - Accent 2"/>
    <w:basedOn w:val="68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9" w:customStyle="1">
    <w:name w:val="Bordered - Accent 3"/>
    <w:basedOn w:val="68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0" w:customStyle="1">
    <w:name w:val="Bordered - Accent 4"/>
    <w:basedOn w:val="68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1" w:customStyle="1">
    <w:name w:val="Bordered - Accent 5"/>
    <w:basedOn w:val="68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2" w:customStyle="1">
    <w:name w:val="Bordered - Accent 6"/>
    <w:basedOn w:val="68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33">
    <w:name w:val="footnote text"/>
    <w:basedOn w:val="669"/>
    <w:link w:val="834"/>
    <w:uiPriority w:val="99"/>
    <w:semiHidden/>
    <w:unhideWhenUsed/>
    <w:pPr>
      <w:spacing w:after="40"/>
    </w:pPr>
    <w:rPr>
      <w:sz w:val="18"/>
    </w:rPr>
  </w:style>
  <w:style w:type="character" w:styleId="834" w:customStyle="1">
    <w:name w:val="Текст сноски Знак"/>
    <w:link w:val="833"/>
    <w:uiPriority w:val="99"/>
    <w:rPr>
      <w:sz w:val="18"/>
    </w:rPr>
  </w:style>
  <w:style w:type="character" w:styleId="835">
    <w:name w:val="footnote reference"/>
    <w:basedOn w:val="679"/>
    <w:uiPriority w:val="99"/>
    <w:unhideWhenUsed/>
    <w:rPr>
      <w:vertAlign w:val="superscript"/>
    </w:rPr>
  </w:style>
  <w:style w:type="paragraph" w:styleId="836">
    <w:name w:val="endnote text"/>
    <w:basedOn w:val="669"/>
    <w:link w:val="837"/>
    <w:uiPriority w:val="99"/>
    <w:semiHidden/>
    <w:unhideWhenUsed/>
    <w:rPr>
      <w:sz w:val="20"/>
    </w:rPr>
  </w:style>
  <w:style w:type="character" w:styleId="837" w:customStyle="1">
    <w:name w:val="Текст концевой сноски Знак"/>
    <w:link w:val="836"/>
    <w:uiPriority w:val="99"/>
    <w:rPr>
      <w:sz w:val="20"/>
    </w:rPr>
  </w:style>
  <w:style w:type="character" w:styleId="838">
    <w:name w:val="endnote reference"/>
    <w:basedOn w:val="679"/>
    <w:uiPriority w:val="99"/>
    <w:semiHidden/>
    <w:unhideWhenUsed/>
    <w:rPr>
      <w:vertAlign w:val="superscript"/>
    </w:rPr>
  </w:style>
  <w:style w:type="paragraph" w:styleId="839">
    <w:name w:val="toc 1"/>
    <w:basedOn w:val="669"/>
    <w:next w:val="669"/>
    <w:uiPriority w:val="39"/>
    <w:unhideWhenUsed/>
    <w:pPr>
      <w:spacing w:after="57"/>
    </w:pPr>
  </w:style>
  <w:style w:type="paragraph" w:styleId="840">
    <w:name w:val="toc 2"/>
    <w:basedOn w:val="669"/>
    <w:next w:val="669"/>
    <w:uiPriority w:val="39"/>
    <w:unhideWhenUsed/>
    <w:pPr>
      <w:ind w:left="283"/>
      <w:spacing w:after="57"/>
    </w:pPr>
  </w:style>
  <w:style w:type="paragraph" w:styleId="841">
    <w:name w:val="toc 3"/>
    <w:basedOn w:val="669"/>
    <w:next w:val="669"/>
    <w:uiPriority w:val="39"/>
    <w:unhideWhenUsed/>
    <w:pPr>
      <w:ind w:left="567"/>
      <w:spacing w:after="57"/>
    </w:pPr>
  </w:style>
  <w:style w:type="paragraph" w:styleId="842">
    <w:name w:val="toc 4"/>
    <w:basedOn w:val="669"/>
    <w:next w:val="669"/>
    <w:uiPriority w:val="39"/>
    <w:unhideWhenUsed/>
    <w:pPr>
      <w:ind w:left="850"/>
      <w:spacing w:after="57"/>
    </w:pPr>
  </w:style>
  <w:style w:type="paragraph" w:styleId="843">
    <w:name w:val="toc 5"/>
    <w:basedOn w:val="669"/>
    <w:next w:val="669"/>
    <w:uiPriority w:val="39"/>
    <w:unhideWhenUsed/>
    <w:pPr>
      <w:ind w:left="1134"/>
      <w:spacing w:after="57"/>
    </w:pPr>
  </w:style>
  <w:style w:type="paragraph" w:styleId="844">
    <w:name w:val="toc 6"/>
    <w:basedOn w:val="669"/>
    <w:next w:val="669"/>
    <w:uiPriority w:val="39"/>
    <w:unhideWhenUsed/>
    <w:pPr>
      <w:ind w:left="1417"/>
      <w:spacing w:after="57"/>
    </w:pPr>
  </w:style>
  <w:style w:type="paragraph" w:styleId="845">
    <w:name w:val="toc 7"/>
    <w:basedOn w:val="669"/>
    <w:next w:val="669"/>
    <w:uiPriority w:val="39"/>
    <w:unhideWhenUsed/>
    <w:pPr>
      <w:ind w:left="1701"/>
      <w:spacing w:after="57"/>
    </w:pPr>
  </w:style>
  <w:style w:type="paragraph" w:styleId="846">
    <w:name w:val="toc 8"/>
    <w:basedOn w:val="669"/>
    <w:next w:val="669"/>
    <w:uiPriority w:val="39"/>
    <w:unhideWhenUsed/>
    <w:pPr>
      <w:ind w:left="1984"/>
      <w:spacing w:after="57"/>
    </w:pPr>
  </w:style>
  <w:style w:type="paragraph" w:styleId="847">
    <w:name w:val="toc 9"/>
    <w:basedOn w:val="669"/>
    <w:next w:val="669"/>
    <w:uiPriority w:val="39"/>
    <w:unhideWhenUsed/>
    <w:pPr>
      <w:ind w:left="2268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669"/>
    <w:next w:val="669"/>
    <w:uiPriority w:val="99"/>
    <w:unhideWhenUsed/>
  </w:style>
  <w:style w:type="character" w:styleId="850" w:customStyle="1">
    <w:name w:val="Заголовок 1 Знак"/>
    <w:link w:val="670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51" w:customStyle="1">
    <w:name w:val="Заголовок 2 Знак"/>
    <w:basedOn w:val="679"/>
    <w:link w:val="671"/>
    <w:rPr>
      <w:b/>
      <w:iCs/>
      <w:smallCaps/>
      <w:spacing w:val="20"/>
      <w:sz w:val="24"/>
      <w:szCs w:val="24"/>
    </w:rPr>
  </w:style>
  <w:style w:type="character" w:styleId="852" w:customStyle="1">
    <w:name w:val="Заголовок 3 Знак"/>
    <w:link w:val="672"/>
    <w:rPr>
      <w:bCs/>
      <w:sz w:val="24"/>
      <w:szCs w:val="24"/>
    </w:rPr>
  </w:style>
  <w:style w:type="character" w:styleId="853" w:customStyle="1">
    <w:name w:val="Заголовок 4 Знак"/>
    <w:basedOn w:val="679"/>
    <w:link w:val="673"/>
    <w:rPr>
      <w:b/>
      <w:sz w:val="24"/>
    </w:rPr>
  </w:style>
  <w:style w:type="character" w:styleId="854">
    <w:name w:val="Strong"/>
    <w:qFormat/>
    <w:rPr>
      <w:b/>
      <w:bCs/>
    </w:rPr>
  </w:style>
  <w:style w:type="character" w:styleId="855">
    <w:name w:val="Hyperlink"/>
    <w:basedOn w:val="679"/>
    <w:rPr>
      <w:color w:val="auto"/>
      <w:u w:val="none"/>
      <w:vertAlign w:val="baseline"/>
    </w:rPr>
  </w:style>
  <w:style w:type="paragraph" w:styleId="856">
    <w:name w:val="Body Text Indent 2"/>
    <w:basedOn w:val="669"/>
    <w:link w:val="857"/>
    <w:pPr>
      <w:ind w:firstLine="540"/>
      <w:spacing w:line="360" w:lineRule="auto"/>
    </w:pPr>
  </w:style>
  <w:style w:type="character" w:styleId="857" w:customStyle="1">
    <w:name w:val="Основной текст с отступом 2 Знак"/>
    <w:basedOn w:val="679"/>
    <w:link w:val="856"/>
    <w:rPr>
      <w:sz w:val="24"/>
      <w:szCs w:val="24"/>
    </w:rPr>
  </w:style>
  <w:style w:type="paragraph" w:styleId="858">
    <w:name w:val="Body Text"/>
    <w:basedOn w:val="669"/>
    <w:link w:val="859"/>
    <w:uiPriority w:val="99"/>
    <w:semiHidden/>
    <w:unhideWhenUsed/>
    <w:pPr>
      <w:spacing w:after="120"/>
    </w:pPr>
  </w:style>
  <w:style w:type="character" w:styleId="859" w:customStyle="1">
    <w:name w:val="Основной текст Знак"/>
    <w:basedOn w:val="679"/>
    <w:link w:val="858"/>
    <w:uiPriority w:val="99"/>
    <w:semiHidden/>
    <w:rPr>
      <w:sz w:val="24"/>
      <w:szCs w:val="24"/>
    </w:rPr>
  </w:style>
  <w:style w:type="paragraph" w:styleId="860">
    <w:name w:val="Balloon Text"/>
    <w:basedOn w:val="669"/>
    <w:link w:val="86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61" w:customStyle="1">
    <w:name w:val="Текст выноски Знак"/>
    <w:basedOn w:val="679"/>
    <w:link w:val="86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revision>22</cp:revision>
  <dcterms:created xsi:type="dcterms:W3CDTF">2022-06-28T00:04:00Z</dcterms:created>
  <dcterms:modified xsi:type="dcterms:W3CDTF">2026-01-28T05:08:42Z</dcterms:modified>
</cp:coreProperties>
</file>