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5F" w:rsidRDefault="00E334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345F" w:rsidRDefault="00E3345F">
      <w:pPr>
        <w:pStyle w:val="ConsPlusNormal"/>
        <w:jc w:val="both"/>
        <w:outlineLvl w:val="0"/>
      </w:pPr>
    </w:p>
    <w:p w:rsidR="00E3345F" w:rsidRDefault="00E3345F">
      <w:pPr>
        <w:pStyle w:val="ConsPlusTitle"/>
        <w:jc w:val="center"/>
        <w:outlineLvl w:val="0"/>
      </w:pPr>
      <w:r>
        <w:t>ПРИМОРСКИЙ КРАЙ</w:t>
      </w:r>
    </w:p>
    <w:p w:rsidR="00E3345F" w:rsidRDefault="00E3345F">
      <w:pPr>
        <w:pStyle w:val="ConsPlusTitle"/>
        <w:jc w:val="center"/>
      </w:pPr>
      <w:r>
        <w:t>ДУМА АРТЕМОВСКОГО ГОРОДСКОГО ОКРУГА</w:t>
      </w:r>
    </w:p>
    <w:p w:rsidR="00E3345F" w:rsidRDefault="00E3345F">
      <w:pPr>
        <w:pStyle w:val="ConsPlusTitle"/>
        <w:jc w:val="center"/>
      </w:pPr>
    </w:p>
    <w:p w:rsidR="00E3345F" w:rsidRDefault="00E3345F">
      <w:pPr>
        <w:pStyle w:val="ConsPlusTitle"/>
        <w:jc w:val="center"/>
      </w:pPr>
      <w:r>
        <w:t>РЕШЕНИЕ</w:t>
      </w:r>
    </w:p>
    <w:p w:rsidR="00E3345F" w:rsidRDefault="00E3345F">
      <w:pPr>
        <w:pStyle w:val="ConsPlusTitle"/>
        <w:jc w:val="center"/>
      </w:pPr>
      <w:r>
        <w:t>от 28 июня 2012 г. N 688</w:t>
      </w:r>
    </w:p>
    <w:p w:rsidR="00E3345F" w:rsidRDefault="00E3345F">
      <w:pPr>
        <w:pStyle w:val="ConsPlusTitle"/>
        <w:jc w:val="center"/>
      </w:pPr>
    </w:p>
    <w:p w:rsidR="00E3345F" w:rsidRDefault="00E3345F">
      <w:pPr>
        <w:pStyle w:val="ConsPlusTitle"/>
        <w:jc w:val="center"/>
      </w:pPr>
      <w:r>
        <w:t>О ПОРЯДКЕ РАЗМЕЩЕНИЯ СВЕДЕНИЙ О ДОХОДАХ,</w:t>
      </w:r>
    </w:p>
    <w:p w:rsidR="00E3345F" w:rsidRDefault="00E3345F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E3345F" w:rsidRDefault="00E3345F">
      <w:pPr>
        <w:pStyle w:val="ConsPlusTitle"/>
        <w:jc w:val="center"/>
      </w:pPr>
      <w:r>
        <w:t>ХАРАКТЕРА ЛИЦ, ЗАМЕЩАЮЩИХ ДОЛЖНОСТИ МУНИЦИПАЛЬНОЙ СЛУЖБЫ</w:t>
      </w:r>
    </w:p>
    <w:p w:rsidR="00E3345F" w:rsidRDefault="00E3345F">
      <w:pPr>
        <w:pStyle w:val="ConsPlusTitle"/>
        <w:jc w:val="center"/>
      </w:pPr>
      <w:r>
        <w:t>ОРГАНОВ МЕСТНОГО САМОУПРАВЛЕНИЯ АРТЕМОВСКОГО ГОРОДСКОГО</w:t>
      </w:r>
    </w:p>
    <w:p w:rsidR="00E3345F" w:rsidRDefault="00E3345F">
      <w:pPr>
        <w:pStyle w:val="ConsPlusTitle"/>
        <w:jc w:val="center"/>
      </w:pPr>
      <w:r>
        <w:t>ОКРУГА, И ЧЛЕНОВ ИХ СЕМЕЙ НА ОФИЦИАЛЬНОМ САЙТЕ АРТЕМОВСКОГО</w:t>
      </w:r>
    </w:p>
    <w:p w:rsidR="00E3345F" w:rsidRDefault="00E3345F">
      <w:pPr>
        <w:pStyle w:val="ConsPlusTitle"/>
        <w:jc w:val="center"/>
      </w:pPr>
      <w:r>
        <w:t>ГОРОДСКОГО ОКРУГА, ДУМЫ АРТЕМОВСКОГО ГОРОДСКОГО ОКРУГА</w:t>
      </w:r>
    </w:p>
    <w:p w:rsidR="00E3345F" w:rsidRDefault="00E3345F">
      <w:pPr>
        <w:pStyle w:val="ConsPlusTitle"/>
        <w:jc w:val="center"/>
      </w:pPr>
      <w:r>
        <w:t>И ПРЕДОСТАВЛЕНИЯ ЭТИХ СВЕДЕНИЙ СРЕДСТВАМ МАССОВОЙ</w:t>
      </w:r>
    </w:p>
    <w:p w:rsidR="00E3345F" w:rsidRDefault="00E3345F">
      <w:pPr>
        <w:pStyle w:val="ConsPlusTitle"/>
        <w:jc w:val="center"/>
      </w:pPr>
      <w:r>
        <w:t>ИНФОРМАЦИИ ДЛЯ ОПУБЛИКОВАНИЯ</w:t>
      </w:r>
    </w:p>
    <w:p w:rsidR="00E3345F" w:rsidRDefault="00E334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3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5F" w:rsidRDefault="00E334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5F" w:rsidRDefault="00E334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5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31.07.2014 </w:t>
            </w:r>
            <w:hyperlink r:id="rId6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</w:p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7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30.11.2015 </w:t>
            </w:r>
            <w:hyperlink r:id="rId8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9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5F" w:rsidRDefault="00E3345F">
            <w:pPr>
              <w:pStyle w:val="ConsPlusNormal"/>
            </w:pPr>
          </w:p>
        </w:tc>
      </w:tr>
    </w:tbl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ind w:firstLine="540"/>
        <w:jc w:val="both"/>
      </w:pPr>
      <w:r>
        <w:t xml:space="preserve">На основании Федеральных законов от 25.12.2008 </w:t>
      </w:r>
      <w:hyperlink r:id="rId10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1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18.05.2009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опубликования", </w:t>
      </w:r>
      <w:hyperlink r:id="rId13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30.10.2009 N 254 "Об утверждении перечня должностей муниципальной службы в органах местного самоуправления Артемовского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детей", руководствуясь </w:t>
      </w:r>
      <w:hyperlink r:id="rId14">
        <w:r>
          <w:rPr>
            <w:color w:val="0000FF"/>
          </w:rPr>
          <w:t>Уставом</w:t>
        </w:r>
      </w:hyperlink>
      <w:r>
        <w:t xml:space="preserve"> Артемовского городского округа, Дума Артемовского городского округа решила: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Артемовского городского округа, и членов их семей на официальном сайте Артемовского городского округа, Думы Артемовского городского округа и предоставления этих сведений средствам массовой информации для опубликования (прилагается).</w:t>
      </w:r>
    </w:p>
    <w:p w:rsidR="00E3345F" w:rsidRDefault="00E3345F">
      <w:pPr>
        <w:pStyle w:val="ConsPlusNormal"/>
        <w:jc w:val="both"/>
      </w:pPr>
      <w:r>
        <w:t xml:space="preserve">(в ред. Решений Думы Артемовского городского округа от 26.09.2013 </w:t>
      </w:r>
      <w:hyperlink r:id="rId15">
        <w:r>
          <w:rPr>
            <w:color w:val="0000FF"/>
          </w:rPr>
          <w:t>N 185</w:t>
        </w:r>
      </w:hyperlink>
      <w:r>
        <w:t xml:space="preserve">, от 29.06.2021 </w:t>
      </w:r>
      <w:hyperlink r:id="rId16">
        <w:r>
          <w:rPr>
            <w:color w:val="0000FF"/>
          </w:rPr>
          <w:t>N 637</w:t>
        </w:r>
      </w:hyperlink>
      <w:r>
        <w:t>)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опубликования в газете "Выбор".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(Бадель).</w:t>
      </w:r>
    </w:p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jc w:val="right"/>
      </w:pPr>
      <w:r>
        <w:t>Глава Артемовского городского округа</w:t>
      </w:r>
    </w:p>
    <w:p w:rsidR="00E3345F" w:rsidRDefault="00E3345F">
      <w:pPr>
        <w:pStyle w:val="ConsPlusNormal"/>
        <w:jc w:val="right"/>
      </w:pPr>
      <w:r>
        <w:t>В.М.НОВИКОВ</w:t>
      </w:r>
    </w:p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jc w:val="right"/>
        <w:outlineLvl w:val="0"/>
      </w:pPr>
      <w:r>
        <w:t>Приложение</w:t>
      </w:r>
    </w:p>
    <w:p w:rsidR="00E3345F" w:rsidRDefault="00E3345F">
      <w:pPr>
        <w:pStyle w:val="ConsPlusNormal"/>
        <w:jc w:val="right"/>
      </w:pPr>
      <w:r>
        <w:t>утвержден</w:t>
      </w:r>
    </w:p>
    <w:p w:rsidR="00E3345F" w:rsidRDefault="00E3345F">
      <w:pPr>
        <w:pStyle w:val="ConsPlusNormal"/>
        <w:jc w:val="right"/>
      </w:pPr>
      <w:r>
        <w:t>решением</w:t>
      </w:r>
    </w:p>
    <w:p w:rsidR="00E3345F" w:rsidRDefault="00E3345F">
      <w:pPr>
        <w:pStyle w:val="ConsPlusNormal"/>
        <w:jc w:val="right"/>
      </w:pPr>
      <w:r>
        <w:t>Думы Артемовского</w:t>
      </w:r>
    </w:p>
    <w:p w:rsidR="00E3345F" w:rsidRDefault="00E3345F">
      <w:pPr>
        <w:pStyle w:val="ConsPlusNormal"/>
        <w:jc w:val="right"/>
      </w:pPr>
      <w:r>
        <w:t>городского округа</w:t>
      </w:r>
    </w:p>
    <w:p w:rsidR="00E3345F" w:rsidRDefault="00E3345F">
      <w:pPr>
        <w:pStyle w:val="ConsPlusNormal"/>
        <w:jc w:val="right"/>
      </w:pPr>
      <w:r>
        <w:t>от 28.06.2012 N 688</w:t>
      </w:r>
    </w:p>
    <w:p w:rsidR="00E3345F" w:rsidRDefault="00E3345F">
      <w:pPr>
        <w:pStyle w:val="ConsPlusNormal"/>
        <w:jc w:val="both"/>
      </w:pPr>
    </w:p>
    <w:p w:rsidR="00E3345F" w:rsidRDefault="00E3345F">
      <w:pPr>
        <w:pStyle w:val="ConsPlusTitle"/>
        <w:jc w:val="center"/>
      </w:pPr>
      <w:bookmarkStart w:id="0" w:name="P41"/>
      <w:bookmarkEnd w:id="0"/>
      <w:r>
        <w:t>ПОРЯДОК</w:t>
      </w:r>
    </w:p>
    <w:p w:rsidR="00E3345F" w:rsidRDefault="00E3345F">
      <w:pPr>
        <w:pStyle w:val="ConsPlusTitle"/>
        <w:jc w:val="center"/>
      </w:pPr>
      <w:r>
        <w:t>РАЗМЕЩЕНИЯ СВЕДЕНИЙ О ДОХОДАХ, РАСХОДАХ,</w:t>
      </w:r>
    </w:p>
    <w:p w:rsidR="00E3345F" w:rsidRDefault="00E3345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3345F" w:rsidRDefault="00E3345F">
      <w:pPr>
        <w:pStyle w:val="ConsPlusTitle"/>
        <w:jc w:val="center"/>
      </w:pPr>
      <w:r>
        <w:t>ЛИЦ, ЗАМЕЩАЮЩИХ ДОЛЖНОСТИ МУНИЦИПАЛЬНОЙ СЛУЖБЫ ОРГАНОВ</w:t>
      </w:r>
    </w:p>
    <w:p w:rsidR="00E3345F" w:rsidRDefault="00E3345F">
      <w:pPr>
        <w:pStyle w:val="ConsPlusTitle"/>
        <w:jc w:val="center"/>
      </w:pPr>
      <w:r>
        <w:t>МЕСТНОГО САМОУПРАВЛЕНИЯ АРТЕМОВСКОГО ГОРОДСКОГО ОКРУГА,</w:t>
      </w:r>
    </w:p>
    <w:p w:rsidR="00E3345F" w:rsidRDefault="00E3345F">
      <w:pPr>
        <w:pStyle w:val="ConsPlusTitle"/>
        <w:jc w:val="center"/>
      </w:pPr>
      <w:r>
        <w:t>И ЧЛЕНОВ ИХ СЕМЕЙ НА ОФИЦИАЛЬНОМ САЙТЕ АРТЕМОВСКОГО</w:t>
      </w:r>
    </w:p>
    <w:p w:rsidR="00E3345F" w:rsidRDefault="00E3345F">
      <w:pPr>
        <w:pStyle w:val="ConsPlusTitle"/>
        <w:jc w:val="center"/>
      </w:pPr>
      <w:r>
        <w:t>ГОРОДСКОГО ОКРУГА, ДУМЫ АРТЕМОВСКОГО ГОРОДСКОГО</w:t>
      </w:r>
    </w:p>
    <w:p w:rsidR="00E3345F" w:rsidRDefault="00E3345F">
      <w:pPr>
        <w:pStyle w:val="ConsPlusTitle"/>
        <w:jc w:val="center"/>
      </w:pPr>
      <w:r>
        <w:t>ОКРУГА И ПРЕДОСТАВЛЕНИЯ ЭТИХ СВЕДЕНИЙ</w:t>
      </w:r>
    </w:p>
    <w:p w:rsidR="00E3345F" w:rsidRDefault="00E3345F">
      <w:pPr>
        <w:pStyle w:val="ConsPlusTitle"/>
        <w:jc w:val="center"/>
      </w:pPr>
      <w:r>
        <w:t>СРЕДСТВАМ МАССОВОЙ ИНФОРМАЦИИ</w:t>
      </w:r>
    </w:p>
    <w:p w:rsidR="00E3345F" w:rsidRDefault="00E3345F">
      <w:pPr>
        <w:pStyle w:val="ConsPlusTitle"/>
        <w:jc w:val="center"/>
      </w:pPr>
      <w:r>
        <w:t>ДЛЯ ОПУБЛИКОВАНИЯ</w:t>
      </w:r>
    </w:p>
    <w:p w:rsidR="00E3345F" w:rsidRDefault="00E334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3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5F" w:rsidRDefault="00E334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5F" w:rsidRDefault="00E334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17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31.07.2014 </w:t>
            </w:r>
            <w:hyperlink r:id="rId18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</w:p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19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30.11.2015 </w:t>
            </w:r>
            <w:hyperlink r:id="rId20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E3345F" w:rsidRDefault="00E33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2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5F" w:rsidRDefault="00E3345F">
            <w:pPr>
              <w:pStyle w:val="ConsPlusNormal"/>
            </w:pPr>
          </w:p>
        </w:tc>
      </w:tr>
    </w:tbl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ind w:firstLine="540"/>
        <w:jc w:val="both"/>
      </w:pPr>
      <w:r>
        <w:t>1. Настоящим Порядком о размещении сведений о доходах, о расходах, об имуществе и обязательствах имущественного характера лиц, замещающих должности муниципальной службы органов местного самоуправления Артемовского городского округа, и членов их семей на официальном сайте Артемовского городского округа, Думы Артемовского городского округа и предоставления этих сведений средствам массовой информации для опубликования (далее - Порядок) устанавливаются обязанности отдела муниципальной службы и кадров управления делами и организационной работы администрации Артемовского городского округа (далее - отдел муниципальной службы и кадров), специалиста, ответственного за кадровую работу и за работу по профилактике коррупционных и иных правонарушений в Думе Артемовского городского округа, муниципального служащего контрольно-счетной палаты, ответственного за кадровую работу и за работу по профилактике коррупционных и иных правонарушений, по размещению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Артемовского городского округа, их супругов и несовершеннолетних детей на официальном сайте Артемовского городского округа, Думы Артемовского городского округа и предоставлению этих сведений средствам массовой информации для опубликования в связи с их запросами.</w:t>
      </w:r>
    </w:p>
    <w:p w:rsidR="00E3345F" w:rsidRDefault="00E3345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29.06.2021 N 637)</w:t>
      </w:r>
    </w:p>
    <w:p w:rsidR="00E3345F" w:rsidRDefault="00E3345F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2. На официальном сайте Артемовского городского округа, Думы Артемовского городского округа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Артемовского городского округа, замещение которых влечет за собой размещение таких сведений, а также сведений о доходах, расходах, об имуществе и обязательствах </w:t>
      </w:r>
      <w:r>
        <w:lastRenderedPageBreak/>
        <w:t>имущественного характера их супруг (супругов) и несовершеннолетних детей:</w:t>
      </w:r>
    </w:p>
    <w:p w:rsidR="00E3345F" w:rsidRDefault="00E3345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29.06.2021 N 637)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перечень объектов недвижимого имущества, принадлежащих лицу, замещающему должность муниципальной службы в органах местного самоуправления Артемовского городского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перечень транспортных средств с указанием вида и марки, принадлежащих на праве собственности лицу, замещающему должность муниципальной службы в органах местного самоуправления Артемовского городского округа, его супруге (супруга) и несовершеннолетним детям;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декларированный годовой доход лица, замещающего должность муниципальной службы в органах местного самоуправления Артемовского городского округа, его супруги (супруга) и несовершеннолетних детей;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 в органах местного самоуправления Артемовского городского округа и его супруги (супруга) за три последних года, предшествующих отчетному периоду.</w:t>
      </w:r>
    </w:p>
    <w:p w:rsidR="00E3345F" w:rsidRDefault="00E3345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29.06.2021 N 637)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3. В размещаемых на официальном сайте Артемовского городского округа, Думы Артемовского городского округа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3345F" w:rsidRDefault="00E3345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29.06.2021 N 637)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 xml:space="preserve">иные сведения (кроме указанных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муниципальной службы в органах местного самоуправления Артемовского городского округа,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персональные данные супруги (супруга), детей и иных членов семьи лица, замещающего должность муниципальной службы в органах местного самоуправления Артемовского городского округа;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органах местного самоуправления Артемовского городского округа, его супруги (супруга), детей и иных членов семьи;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органах местного самоуправления Артемовского городского округа, его супруге (супругу), детям, иным членам семьи на праве собственности или находящихся в их пользовании;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</w:t>
      </w:r>
      <w:r>
        <w:lastRenderedPageBreak/>
        <w:t xml:space="preserve">указанные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должности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Артемовского городского округа, Думы Артемовского городского округа, и ежегодно обновляются в течение 14 рабочих дней со дня истечения срока, установленного для их подачи.</w:t>
      </w:r>
    </w:p>
    <w:p w:rsidR="00E3345F" w:rsidRDefault="00E3345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29.06.2021 N 637)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 xml:space="preserve">5. Размещение на официальном сайте Артемовского городского округа, Думы Артемовского городского округа сведений о доходах, расходах, об имуществе и обязательствах имущественного характера, указанных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Порядка, обеспечивается в администрации Артемовского городского округа - отделом муниципальной службы и кадров, в Думе Артемовского городского округа - специалистом, ответственным за кадровую работу и за работу по профилактике коррупционных и иных правонарушений, в контрольно-счетной палате Артемовского городского округа - муниципальным служащим контрольно-счетной палаты, ответственным за кадровую работу и за работу по профилактике коррупционных и иных правонарушений.</w:t>
      </w:r>
    </w:p>
    <w:p w:rsidR="00E3345F" w:rsidRDefault="00E3345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29.06.2021 N 637)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 Артемовского городского округа,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органов местного самоуправления Артемовского городского округа размещаться в информационно-телекоммуникационной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Интернет в соответствии с требованиями к размещению и наполнению подразделов, посвященных вопросам противодействия коррупции, на официальном сайте Артемовского городского округа, Думы Артемовского городского округа, а в соответствующем разделе официального сайта Артемовского городского округа, Думы Артемовского городского округа дается ссылка на адрес официального сайта организации в информационно-телекоммуникационной сети Интернет, где такие сведения размещены.</w:t>
      </w:r>
    </w:p>
    <w:p w:rsidR="00E3345F" w:rsidRDefault="00E3345F">
      <w:pPr>
        <w:pStyle w:val="ConsPlusNormal"/>
        <w:jc w:val="both"/>
      </w:pPr>
      <w:r>
        <w:t xml:space="preserve">(пп. 5.1 введен </w:t>
      </w:r>
      <w:hyperlink r:id="rId28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31.07.2014 N 352; в ред. Решений Думы Артемовского городского округа от 30.11.2015 </w:t>
      </w:r>
      <w:hyperlink r:id="rId29">
        <w:r>
          <w:rPr>
            <w:color w:val="0000FF"/>
          </w:rPr>
          <w:t>N 550</w:t>
        </w:r>
      </w:hyperlink>
      <w:r>
        <w:t xml:space="preserve">, от 29.06.2021 </w:t>
      </w:r>
      <w:hyperlink r:id="rId30">
        <w:r>
          <w:rPr>
            <w:color w:val="0000FF"/>
          </w:rPr>
          <w:t>N 637</w:t>
        </w:r>
      </w:hyperlink>
      <w:r>
        <w:t>)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6. Отдел муниципальной службы и кадров администрации Артемовского городского округа, специалист, ответственный за кадровую работу и за работу по профилактике коррупционных и иных правонарушений в Думе Артемовского городского округа, и муниципальный служащий контрольно-счетной палаты, ответственный за кадровую работу и за работу по профилактике коррупционных и иных правонарушений в контрольно-счетной палате: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>в течение трех рабочих дней со дня поступления запроса от средства массовой информации сообщают о нем лицу, замещающему должность муниципальной службы в органах местного самоуправления Артемовского городского округа, в отношении которого поступил запрос;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E3345F" w:rsidRDefault="00E3345F">
      <w:pPr>
        <w:pStyle w:val="ConsPlusNormal"/>
        <w:spacing w:before="220"/>
        <w:ind w:firstLine="540"/>
        <w:jc w:val="both"/>
      </w:pPr>
      <w:r>
        <w:t xml:space="preserve">7. Отдел муниципальной службы и кадров администрации Артемовского городского округа, специалист, ответственный за кадровую работу и за работу по профилактике коррупционных и иных правонарушений в Думе Артемовского городского округа, и муниципальный служащий контрольно-счетной палаты, ответственный за кадровую работу и за работу по профилактике </w:t>
      </w:r>
      <w:r>
        <w:lastRenderedPageBreak/>
        <w:t>коррупционных и иных правонарушений в контрольно-счетной палате, обеспечивающие размещение сведений о доходах, расходах, об имуществе и обязательствах имущественного характера на официальном сайте Артемовского городского округа, Думы Артемовского городского округа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3345F" w:rsidRDefault="00E3345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29.06.2021 N 637)</w:t>
      </w:r>
    </w:p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jc w:val="both"/>
      </w:pPr>
    </w:p>
    <w:p w:rsidR="00E3345F" w:rsidRDefault="00E334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F4" w:rsidRDefault="009839F4">
      <w:bookmarkStart w:id="2" w:name="_GoBack"/>
      <w:bookmarkEnd w:id="2"/>
    </w:p>
    <w:sectPr w:rsidR="009839F4" w:rsidSect="008D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5F"/>
    <w:rsid w:val="009839F4"/>
    <w:rsid w:val="00E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7271-EA22-4F5E-80D1-92BB4DD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3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34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D2A74FD41E9B6F58BCB7C2784EF8602F26164E4C567A0BFB7BAC7B12C66041FAC7E8FFAA6DF6DB2DF2593740B1874878E9FE910A852FE48B9F9cAUEE" TargetMode="External"/><Relationship Id="rId13" Type="http://schemas.openxmlformats.org/officeDocument/2006/relationships/hyperlink" Target="consultantplus://offline/ref=FCFD2A74FD41E9B6F58BCB7C2784EF8602F26164E9C463A1BCB7BAC7B12C66041FAC7E9DFAFED36FB2C12497615D4932cDU1E" TargetMode="External"/><Relationship Id="rId18" Type="http://schemas.openxmlformats.org/officeDocument/2006/relationships/hyperlink" Target="consultantplus://offline/ref=FCFD2A74FD41E9B6F58BCB7C2784EF8602F26164EBCF6BAAB1B7BAC7B12C66041FAC7E8FFAA6DF6DB2DF2593740B1874878E9FE910A852FE48B9F9cAUEE" TargetMode="External"/><Relationship Id="rId26" Type="http://schemas.openxmlformats.org/officeDocument/2006/relationships/hyperlink" Target="consultantplus://offline/ref=FCFD2A74FD41E9B6F58BCB7C2784EF8602F26164EDCA63A9BBBFE7CDB9756A0618A32198FDEFD36CB2DF259678541D6196D690EB0EB752E154BBFBAFc6U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FD2A74FD41E9B6F58BCB7C2784EF8602F26164EDCA63A9BBBFE7CDB9756A0618A32198FDEFD36CB2DF259679541D6196D690EB0EB752E154BBFBAFc6U8E" TargetMode="External"/><Relationship Id="rId7" Type="http://schemas.openxmlformats.org/officeDocument/2006/relationships/hyperlink" Target="consultantplus://offline/ref=FCFD2A74FD41E9B6F58BCB7C2784EF8602F26164EBC564ACBCB7BAC7B12C66041FAC7E8FFAA6DF6DB2DF2593740B1874878E9FE910A852FE48B9F9cAUEE" TargetMode="External"/><Relationship Id="rId12" Type="http://schemas.openxmlformats.org/officeDocument/2006/relationships/hyperlink" Target="consultantplus://offline/ref=FCFD2A74FD41E9B6F58BD57131E8B18903FD3B6AE9CF68FEE4E8E19AE6256C534AE37FC1BCABC06CB3C127967Dc5UCE" TargetMode="External"/><Relationship Id="rId17" Type="http://schemas.openxmlformats.org/officeDocument/2006/relationships/hyperlink" Target="consultantplus://offline/ref=FCFD2A74FD41E9B6F58BCB7C2784EF8602F26164EAC96AAEBAB7BAC7B12C66041FAC7E8FFAA6DF6DB2DF2496740B1874878E9FE910A852FE48B9F9cAUEE" TargetMode="External"/><Relationship Id="rId25" Type="http://schemas.openxmlformats.org/officeDocument/2006/relationships/hyperlink" Target="consultantplus://offline/ref=FCFD2A74FD41E9B6F58BCB7C2784EF8602F26164EDCA63A9BBBFE7CDB9756A0618A32198FDEFD36CB2DF259678541D6196D690EB0EB752E154BBFBAFc6U8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FD2A74FD41E9B6F58BCB7C2784EF8602F26164EDCA63A9BBBFE7CDB9756A0618A32198FDEFD36CB2DF259679541D6196D690EB0EB752E154BBFBAFc6U8E" TargetMode="External"/><Relationship Id="rId20" Type="http://schemas.openxmlformats.org/officeDocument/2006/relationships/hyperlink" Target="consultantplus://offline/ref=FCFD2A74FD41E9B6F58BCB7C2784EF8602F26164E4C567A0BFB7BAC7B12C66041FAC7E8FFAA6DF6DB2DF2590740B1874878E9FE910A852FE48B9F9cAUEE" TargetMode="External"/><Relationship Id="rId29" Type="http://schemas.openxmlformats.org/officeDocument/2006/relationships/hyperlink" Target="consultantplus://offline/ref=FCFD2A74FD41E9B6F58BCB7C2784EF8602F26164E4C567A0BFB7BAC7B12C66041FAC7E8FFAA6DF6DB2DF259E740B1874878E9FE910A852FE48B9F9cAU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D2A74FD41E9B6F58BCB7C2784EF8602F26164EBCF6BAAB1B7BAC7B12C66041FAC7E8FFAA6DF6DB2DF2593740B1874878E9FE910A852FE48B9F9cAUEE" TargetMode="External"/><Relationship Id="rId11" Type="http://schemas.openxmlformats.org/officeDocument/2006/relationships/hyperlink" Target="consultantplus://offline/ref=FCFD2A74FD41E9B6F58BD57131E8B18906FC3E6EEBC468FEE4E8E19AE6256C534AE37FC1BCABC06CB3C127967Dc5UCE" TargetMode="External"/><Relationship Id="rId24" Type="http://schemas.openxmlformats.org/officeDocument/2006/relationships/hyperlink" Target="consultantplus://offline/ref=FCFD2A74FD41E9B6F58BCB7C2784EF8602F26164EDCA63A9BBBFE7CDB9756A0618A32198FDEFD36CB2DF259677541D6196D690EB0EB752E154BBFBAFc6U8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CFD2A74FD41E9B6F58BCB7C2784EF8602F26164EAC96AAEBAB7BAC7B12C66041FAC7E8FFAA6DF6DB2DF2593740B1874878E9FE910A852FE48B9F9cAUEE" TargetMode="External"/><Relationship Id="rId15" Type="http://schemas.openxmlformats.org/officeDocument/2006/relationships/hyperlink" Target="consultantplus://offline/ref=FCFD2A74FD41E9B6F58BCB7C2784EF8602F26164EAC96AAEBAB7BAC7B12C66041FAC7E8FFAA6DF6DB2DF259E740B1874878E9FE910A852FE48B9F9cAUEE" TargetMode="External"/><Relationship Id="rId23" Type="http://schemas.openxmlformats.org/officeDocument/2006/relationships/hyperlink" Target="consultantplus://offline/ref=FCFD2A74FD41E9B6F58BCB7C2784EF8602F26164EDCA63A9BBBFE7CDB9756A0618A32198FDEFD36CB2DF259678541D6196D690EB0EB752E154BBFBAFc6U8E" TargetMode="External"/><Relationship Id="rId28" Type="http://schemas.openxmlformats.org/officeDocument/2006/relationships/hyperlink" Target="consultantplus://offline/ref=FCFD2A74FD41E9B6F58BCB7C2784EF8602F26164EBCF6BAAB1B7BAC7B12C66041FAC7E8FFAA6DF6DB2DF2593740B1874878E9FE910A852FE48B9F9cAUEE" TargetMode="External"/><Relationship Id="rId10" Type="http://schemas.openxmlformats.org/officeDocument/2006/relationships/hyperlink" Target="consultantplus://offline/ref=FCFD2A74FD41E9B6F58BD57131E8B18906FD3D6DEFC468FEE4E8E19AE6256C534AE37FC1BCABC06CB3C127967Dc5UCE" TargetMode="External"/><Relationship Id="rId19" Type="http://schemas.openxmlformats.org/officeDocument/2006/relationships/hyperlink" Target="consultantplus://offline/ref=FCFD2A74FD41E9B6F58BCB7C2784EF8602F26164EBC564ACBCB7BAC7B12C66041FAC7E8FFAA6DF6DB2DF2590740B1874878E9FE910A852FE48B9F9cAUEE" TargetMode="External"/><Relationship Id="rId31" Type="http://schemas.openxmlformats.org/officeDocument/2006/relationships/hyperlink" Target="consultantplus://offline/ref=FCFD2A74FD41E9B6F58BCB7C2784EF8602F26164EDCA63A9BBBFE7CDB9756A0618A32198FDEFD36CB2DF259678541D6196D690EB0EB752E154BBFBAFc6U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FD2A74FD41E9B6F58BCB7C2784EF8602F26164EDCA63A9BBBFE7CDB9756A0618A32198FDEFD36CB2DF25967A541D6196D690EB0EB752E154BBFBAFc6U8E" TargetMode="External"/><Relationship Id="rId14" Type="http://schemas.openxmlformats.org/officeDocument/2006/relationships/hyperlink" Target="consultantplus://offline/ref=FCFD2A74FD41E9B6F58BCB7C2784EF8602F26164EDC46BAABCB4E7CDB9756A0618A32198EFEF8B60B0DF3B977E414B30D0c8U0E" TargetMode="External"/><Relationship Id="rId22" Type="http://schemas.openxmlformats.org/officeDocument/2006/relationships/hyperlink" Target="consultantplus://offline/ref=FCFD2A74FD41E9B6F58BCB7C2784EF8602F26164EDCA63A9BBBFE7CDB9756A0618A32198FDEFD36CB2DF259678541D6196D690EB0EB752E154BBFBAFc6U8E" TargetMode="External"/><Relationship Id="rId27" Type="http://schemas.openxmlformats.org/officeDocument/2006/relationships/hyperlink" Target="consultantplus://offline/ref=FCFD2A74FD41E9B6F58BCB7C2784EF8602F26164EDCA63A9BBBFE7CDB9756A0618A32198FDEFD36CB2DF259678541D6196D690EB0EB752E154BBFBAFc6U8E" TargetMode="External"/><Relationship Id="rId30" Type="http://schemas.openxmlformats.org/officeDocument/2006/relationships/hyperlink" Target="consultantplus://offline/ref=FCFD2A74FD41E9B6F58BCB7C2784EF8602F26164EDCA63A9BBBFE7CDB9756A0618A32198FDEFD36CB2DF259678541D6196D690EB0EB752E154BBFBAFc6U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2023-11-20T04:20:00Z</dcterms:created>
  <dcterms:modified xsi:type="dcterms:W3CDTF">2023-11-20T04:21:00Z</dcterms:modified>
</cp:coreProperties>
</file>